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555850321"/>
        <w:docPartObj>
          <w:docPartGallery w:val="Cover Pages"/>
          <w:docPartUnique/>
        </w:docPartObj>
      </w:sdtPr>
      <w:sdtContent>
        <w:p w14:paraId="5C2D1B71" w14:textId="52CF9EE4" w:rsidR="00E6020F" w:rsidRDefault="00E6020F">
          <w:r>
            <w:rPr>
              <w:noProof/>
            </w:rPr>
            <mc:AlternateContent>
              <mc:Choice Requires="wps">
                <w:drawing>
                  <wp:anchor distT="0" distB="0" distL="114300" distR="114300" simplePos="0" relativeHeight="251660288" behindDoc="1" locked="0" layoutInCell="1" allowOverlap="1" wp14:anchorId="40079287" wp14:editId="558A4842">
                    <wp:simplePos x="0" y="0"/>
                    <mc:AlternateContent>
                      <mc:Choice Requires="wp14">
                        <wp:positionH relativeFrom="page">
                          <wp14:pctPosHOffset>10000</wp14:pctPosHOffset>
                        </wp:positionH>
                      </mc:Choice>
                      <mc:Fallback>
                        <wp:positionH relativeFrom="page">
                          <wp:posOffset>777240</wp:posOffset>
                        </wp:positionH>
                      </mc:Fallback>
                    </mc:AlternateContent>
                    <mc:AlternateContent>
                      <mc:Choice Requires="wp14">
                        <wp:positionV relativeFrom="page">
                          <wp14:pctPosVOffset>15000</wp14:pctPosVOffset>
                        </wp:positionV>
                      </mc:Choice>
                      <mc:Fallback>
                        <wp:positionV relativeFrom="page">
                          <wp:posOffset>1508760</wp:posOffset>
                        </wp:positionV>
                      </mc:Fallback>
                    </mc:AlternateContent>
                    <wp:extent cx="0" cy="1543050"/>
                    <wp:effectExtent l="19050" t="0" r="19050" b="23495"/>
                    <wp:wrapNone/>
                    <wp:docPr id="37" name="Straight Connector 43"/>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2E34BB5A" id="Straight Connector 43"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" strokecolor="#272727 [2749]" strokeweight="2.25pt">
                    <v:stroke joinstyle="miter"/>
                    <w10:wrap anchorx="page" anchory="page"/>
                  </v:line>
                </w:pict>
              </mc:Fallback>
            </mc:AlternateContent>
          </w:r>
        </w:p>
        <w:p w14:paraId="3312A679" w14:textId="4F06B0C4" w:rsidR="00E6020F" w:rsidRDefault="00A246C0">
          <w:r>
            <w:rPr>
              <w:noProof/>
            </w:rPr>
            <mc:AlternateContent>
              <mc:Choice Requires="wps">
                <w:drawing>
                  <wp:anchor distT="0" distB="0" distL="114300" distR="114300" simplePos="0" relativeHeight="251661312" behindDoc="0" locked="0" layoutInCell="1" allowOverlap="1" wp14:anchorId="4982AE11" wp14:editId="514BA26E">
                    <wp:simplePos x="0" y="0"/>
                    <wp:positionH relativeFrom="page">
                      <wp:posOffset>0</wp:posOffset>
                    </wp:positionH>
                    <wp:positionV relativeFrom="page">
                      <wp:posOffset>3591469</wp:posOffset>
                    </wp:positionV>
                    <wp:extent cx="7553960" cy="4637042"/>
                    <wp:effectExtent l="0" t="0" r="2540" b="0"/>
                    <wp:wrapNone/>
                    <wp:docPr id="36" name="Text Box 42" title="Title and subtitle"/>
                    <wp:cNvGraphicFramePr/>
                    <a:graphic xmlns:a="http://schemas.openxmlformats.org/drawingml/2006/main">
                      <a:graphicData uri="http://schemas.microsoft.com/office/word/2010/wordprocessingShape">
                        <wps:wsp>
                          <wps:cNvSpPr txBox="1"/>
                          <wps:spPr>
                            <a:xfrm>
                              <a:off x="0" y="0"/>
                              <a:ext cx="7553960" cy="4637042"/>
                            </a:xfrm>
                            <a:prstGeom prst="rect">
                              <a:avLst/>
                            </a:prstGeom>
                            <a:noFill/>
                            <a:ln w="6350">
                              <a:noFill/>
                            </a:ln>
                          </wps:spPr>
                          <wps:txbx>
                            <w:txbxContent>
                              <w:p w14:paraId="5D469524" w14:textId="19A60F1B" w:rsidR="00E6020F" w:rsidRDefault="00E6020F" w:rsidP="00E6020F">
                                <w:pPr>
                                  <w:rPr>
                                    <w:rFonts w:ascii="Arial" w:hAnsi="Arial" w:cs="Arial"/>
                                    <w:vertAlign w:val="superscript"/>
                                  </w:rPr>
                                </w:pPr>
                                <w:r w:rsidRPr="00CF169D">
                                  <w:rPr>
                                    <w:rFonts w:ascii="Arial" w:hAnsi="Arial" w:cs="Arial"/>
                                  </w:rPr>
                                  <w:t>Charlie Bayne</w:t>
                                </w:r>
                                <w:r>
                                  <w:rPr>
                                    <w:rFonts w:ascii="Arial" w:hAnsi="Arial" w:cs="Arial"/>
                                    <w:vertAlign w:val="superscript"/>
                                  </w:rPr>
                                  <w:t>1,2,3</w:t>
                                </w:r>
                                <w:r w:rsidRPr="00CF169D">
                                  <w:rPr>
                                    <w:rFonts w:ascii="Arial" w:hAnsi="Arial" w:cs="Arial"/>
                                  </w:rPr>
                                  <w:t>, Dominic McGrosso</w:t>
                                </w:r>
                                <w:r w:rsidRPr="00CF169D">
                                  <w:rPr>
                                    <w:rFonts w:ascii="Arial" w:hAnsi="Arial" w:cs="Arial"/>
                                    <w:vertAlign w:val="superscript"/>
                                  </w:rPr>
                                  <w:t>1,2,3</w:t>
                                </w:r>
                                <w:r w:rsidRPr="00CF169D">
                                  <w:rPr>
                                    <w:rFonts w:ascii="Arial" w:hAnsi="Arial" w:cs="Arial"/>
                                  </w:rPr>
                                  <w:t>, Concepcion Sanchez</w:t>
                                </w:r>
                                <w:r w:rsidRPr="00CF169D">
                                  <w:rPr>
                                    <w:rFonts w:ascii="Arial" w:hAnsi="Arial" w:cs="Arial"/>
                                    <w:vertAlign w:val="superscript"/>
                                  </w:rPr>
                                  <w:t>1,2,3</w:t>
                                </w:r>
                                <w:r w:rsidRPr="00CF169D">
                                  <w:rPr>
                                    <w:rFonts w:ascii="Arial" w:hAnsi="Arial" w:cs="Arial"/>
                                  </w:rPr>
                                  <w:t>, Leigh-Ana R</w:t>
                                </w:r>
                                <w:r>
                                  <w:rPr>
                                    <w:rFonts w:ascii="Arial" w:hAnsi="Arial" w:cs="Arial"/>
                                  </w:rPr>
                                  <w:t>o</w:t>
                                </w:r>
                                <w:r w:rsidRPr="00CF169D">
                                  <w:rPr>
                                    <w:rFonts w:ascii="Arial" w:hAnsi="Arial" w:cs="Arial"/>
                                  </w:rPr>
                                  <w:t>s</w:t>
                                </w:r>
                                <w:r>
                                  <w:rPr>
                                    <w:rFonts w:ascii="Arial" w:hAnsi="Arial" w:cs="Arial"/>
                                  </w:rPr>
                                  <w:t>si</w:t>
                                </w:r>
                                <w:r w:rsidRPr="00CF169D">
                                  <w:rPr>
                                    <w:rFonts w:ascii="Arial" w:hAnsi="Arial" w:cs="Arial"/>
                                  </w:rPr>
                                  <w:t>tto</w:t>
                                </w:r>
                                <w:r w:rsidRPr="00CF169D">
                                  <w:rPr>
                                    <w:rFonts w:ascii="Arial" w:hAnsi="Arial" w:cs="Arial"/>
                                    <w:vertAlign w:val="superscript"/>
                                  </w:rPr>
                                  <w:t>1,2,3</w:t>
                                </w:r>
                                <w:r>
                                  <w:rPr>
                                    <w:rFonts w:ascii="Arial" w:hAnsi="Arial" w:cs="Arial"/>
                                  </w:rPr>
                                  <w:t>,</w:t>
                                </w:r>
                                <w:r w:rsidR="00802317">
                                  <w:rPr>
                                    <w:rFonts w:ascii="Arial" w:hAnsi="Arial" w:cs="Arial"/>
                                  </w:rPr>
                                  <w:t xml:space="preserve"> </w:t>
                                </w:r>
                                <w:r w:rsidR="00E5423E">
                                  <w:rPr>
                                    <w:rFonts w:ascii="Arial" w:hAnsi="Arial" w:cs="Arial"/>
                                  </w:rPr>
                                  <w:t>Maxwell Patterson</w:t>
                                </w:r>
                                <w:r w:rsidR="00E5423E" w:rsidRPr="00CF169D">
                                  <w:rPr>
                                    <w:rFonts w:ascii="Arial" w:hAnsi="Arial" w:cs="Arial"/>
                                    <w:vertAlign w:val="superscript"/>
                                  </w:rPr>
                                  <w:t>2</w:t>
                                </w:r>
                                <w:r w:rsidR="00E5423E">
                                  <w:rPr>
                                    <w:rFonts w:ascii="Arial" w:hAnsi="Arial" w:cs="Arial"/>
                                  </w:rPr>
                                  <w:t>,</w:t>
                                </w:r>
                                <w:r>
                                  <w:rPr>
                                    <w:rFonts w:ascii="Arial" w:hAnsi="Arial" w:cs="Arial"/>
                                  </w:rPr>
                                  <w:t xml:space="preserve"> </w:t>
                                </w:r>
                                <w:r w:rsidRPr="00CF169D">
                                  <w:rPr>
                                    <w:rFonts w:ascii="Arial" w:hAnsi="Arial" w:cs="Arial"/>
                                  </w:rPr>
                                  <w:t>Carlos Gonzalez</w:t>
                                </w:r>
                                <w:r w:rsidRPr="00CF169D">
                                  <w:rPr>
                                    <w:rFonts w:ascii="Arial" w:hAnsi="Arial" w:cs="Arial"/>
                                    <w:vertAlign w:val="superscript"/>
                                  </w:rPr>
                                  <w:t>2,3</w:t>
                                </w:r>
                                <w:r w:rsidRPr="00CF169D">
                                  <w:rPr>
                                    <w:rFonts w:ascii="Arial" w:hAnsi="Arial" w:cs="Arial"/>
                                  </w:rPr>
                                  <w:t xml:space="preserve">, </w:t>
                                </w:r>
                                <w:r>
                                  <w:rPr>
                                    <w:rFonts w:ascii="Arial" w:hAnsi="Arial" w:cs="Arial"/>
                                  </w:rPr>
                                  <w:t>Courtney Baus</w:t>
                                </w:r>
                                <w:r w:rsidRPr="006816A5">
                                  <w:rPr>
                                    <w:rFonts w:ascii="Arial" w:hAnsi="Arial" w:cs="Arial"/>
                                    <w:vertAlign w:val="superscript"/>
                                  </w:rPr>
                                  <w:t>4</w:t>
                                </w:r>
                                <w:r>
                                  <w:rPr>
                                    <w:rFonts w:ascii="Arial" w:hAnsi="Arial" w:cs="Arial"/>
                                  </w:rPr>
                                  <w:t>, Cecilia Volk</w:t>
                                </w:r>
                                <w:r w:rsidRPr="006816A5">
                                  <w:rPr>
                                    <w:rFonts w:ascii="Arial" w:hAnsi="Arial" w:cs="Arial"/>
                                    <w:vertAlign w:val="superscript"/>
                                  </w:rPr>
                                  <w:t>5</w:t>
                                </w:r>
                                <w:r>
                                  <w:rPr>
                                    <w:rFonts w:ascii="Arial" w:hAnsi="Arial" w:cs="Arial"/>
                                  </w:rPr>
                                  <w:t xml:space="preserve">, </w:t>
                                </w:r>
                                <w:proofErr w:type="spellStart"/>
                                <w:r>
                                  <w:rPr>
                                    <w:rFonts w:ascii="Arial" w:hAnsi="Arial" w:cs="Arial"/>
                                  </w:rPr>
                                  <w:t>Haoqi</w:t>
                                </w:r>
                                <w:proofErr w:type="spellEnd"/>
                                <w:r>
                                  <w:rPr>
                                    <w:rFonts w:ascii="Arial" w:hAnsi="Arial" w:cs="Arial"/>
                                  </w:rPr>
                                  <w:t xml:space="preserve"> Nina Zhao</w:t>
                                </w:r>
                                <w:r>
                                  <w:rPr>
                                    <w:rFonts w:ascii="Arial" w:hAnsi="Arial" w:cs="Arial"/>
                                    <w:vertAlign w:val="superscript"/>
                                  </w:rPr>
                                  <w:t>3</w:t>
                                </w:r>
                                <w:r>
                                  <w:rPr>
                                    <w:rFonts w:ascii="Arial" w:hAnsi="Arial" w:cs="Arial"/>
                                  </w:rPr>
                                  <w:t xml:space="preserve">, </w:t>
                                </w:r>
                                <w:r w:rsidRPr="00CF169D">
                                  <w:rPr>
                                    <w:rFonts w:ascii="Arial" w:hAnsi="Arial" w:cs="Arial"/>
                                  </w:rPr>
                                  <w:t>Pi</w:t>
                                </w:r>
                                <w:r>
                                  <w:rPr>
                                    <w:rFonts w:ascii="Arial" w:hAnsi="Arial" w:cs="Arial"/>
                                  </w:rPr>
                                  <w:t>e</w:t>
                                </w:r>
                                <w:r w:rsidRPr="00CF169D">
                                  <w:rPr>
                                    <w:rFonts w:ascii="Arial" w:hAnsi="Arial" w:cs="Arial"/>
                                  </w:rPr>
                                  <w:t>ter Dorrestein</w:t>
                                </w:r>
                                <w:r>
                                  <w:rPr>
                                    <w:rFonts w:ascii="Arial" w:hAnsi="Arial" w:cs="Arial"/>
                                    <w:vertAlign w:val="superscript"/>
                                  </w:rPr>
                                  <w:t>2,3,6,8</w:t>
                                </w:r>
                                <w:r w:rsidRPr="00CF169D">
                                  <w:rPr>
                                    <w:rFonts w:ascii="Arial" w:hAnsi="Arial" w:cs="Arial"/>
                                  </w:rPr>
                                  <w:t>, Victor Nizet</w:t>
                                </w:r>
                                <w:r w:rsidRPr="00CF169D">
                                  <w:rPr>
                                    <w:rFonts w:ascii="Arial" w:hAnsi="Arial" w:cs="Arial"/>
                                    <w:vertAlign w:val="superscript"/>
                                  </w:rPr>
                                  <w:t>2,3,</w:t>
                                </w:r>
                                <w:r>
                                  <w:rPr>
                                    <w:rFonts w:ascii="Arial" w:hAnsi="Arial" w:cs="Arial"/>
                                    <w:vertAlign w:val="superscript"/>
                                  </w:rPr>
                                  <w:t>6</w:t>
                                </w:r>
                                <w:r w:rsidRPr="00CF169D">
                                  <w:rPr>
                                    <w:rFonts w:ascii="Arial" w:hAnsi="Arial" w:cs="Arial"/>
                                  </w:rPr>
                                  <w:t>, George Sakoulas</w:t>
                                </w:r>
                                <w:r>
                                  <w:rPr>
                                    <w:rFonts w:ascii="Arial" w:hAnsi="Arial" w:cs="Arial"/>
                                    <w:vertAlign w:val="superscript"/>
                                  </w:rPr>
                                  <w:t>6,7</w:t>
                                </w:r>
                                <w:r w:rsidRPr="00CF169D">
                                  <w:rPr>
                                    <w:rFonts w:ascii="Arial" w:hAnsi="Arial" w:cs="Arial"/>
                                  </w:rPr>
                                  <w:t>, David J</w:t>
                                </w:r>
                                <w:r>
                                  <w:rPr>
                                    <w:rFonts w:ascii="Arial" w:hAnsi="Arial" w:cs="Arial"/>
                                  </w:rPr>
                                  <w:t>.</w:t>
                                </w:r>
                                <w:r w:rsidRPr="00CF169D">
                                  <w:rPr>
                                    <w:rFonts w:ascii="Arial" w:hAnsi="Arial" w:cs="Arial"/>
                                  </w:rPr>
                                  <w:t xml:space="preserve"> </w:t>
                                </w:r>
                                <w:r w:rsidRPr="00EF71C5">
                                  <w:rPr>
                                    <w:rFonts w:ascii="Arial" w:hAnsi="Arial" w:cs="Arial"/>
                                  </w:rPr>
                                  <w:t>Gonzalez</w:t>
                                </w:r>
                                <w:r>
                                  <w:rPr>
                                    <w:rFonts w:ascii="Arial" w:hAnsi="Arial" w:cs="Arial"/>
                                    <w:vertAlign w:val="superscript"/>
                                  </w:rPr>
                                  <w:t>2,3,8, #</w:t>
                                </w:r>
                                <w:r w:rsidRPr="00CF169D">
                                  <w:rPr>
                                    <w:rFonts w:ascii="Arial" w:hAnsi="Arial" w:cs="Arial"/>
                                  </w:rPr>
                                  <w:t>, Warren Rose</w:t>
                                </w:r>
                                <w:r>
                                  <w:rPr>
                                    <w:rFonts w:ascii="Arial" w:hAnsi="Arial" w:cs="Arial"/>
                                    <w:vertAlign w:val="superscript"/>
                                  </w:rPr>
                                  <w:t>5, #</w:t>
                                </w:r>
                              </w:p>
                              <w:p w14:paraId="60A72371" w14:textId="77777777" w:rsidR="00E6020F" w:rsidRPr="00CF169D" w:rsidRDefault="00E6020F" w:rsidP="00E6020F">
                                <w:pPr>
                                  <w:rPr>
                                    <w:rFonts w:ascii="Arial" w:hAnsi="Arial" w:cs="Arial"/>
                                  </w:rPr>
                                </w:pPr>
                              </w:p>
                              <w:p w14:paraId="77D45B32" w14:textId="77777777" w:rsidR="00E6020F" w:rsidRPr="00CF169D" w:rsidRDefault="00E6020F" w:rsidP="00E6020F">
                                <w:pPr>
                                  <w:rPr>
                                    <w:rFonts w:ascii="Arial" w:hAnsi="Arial" w:cs="Arial"/>
                                  </w:rPr>
                                </w:pPr>
                                <w:r w:rsidRPr="00CF169D">
                                  <w:rPr>
                                    <w:rFonts w:ascii="Arial" w:hAnsi="Arial" w:cs="Arial"/>
                                  </w:rPr>
                                  <w:t>Institutions:</w:t>
                                </w:r>
                              </w:p>
                              <w:p w14:paraId="28BB7431" w14:textId="77777777" w:rsidR="00E6020F" w:rsidRPr="00CF169D" w:rsidRDefault="00E6020F" w:rsidP="00E6020F">
                                <w:pPr>
                                  <w:rPr>
                                    <w:rFonts w:ascii="Arial" w:hAnsi="Arial" w:cs="Arial"/>
                                  </w:rPr>
                                </w:pPr>
                                <w:r w:rsidRPr="00CF169D">
                                  <w:rPr>
                                    <w:rFonts w:ascii="Arial" w:hAnsi="Arial" w:cs="Arial"/>
                                    <w:vertAlign w:val="superscript"/>
                                  </w:rPr>
                                  <w:t>1</w:t>
                                </w:r>
                                <w:r w:rsidRPr="00CF169D">
                                  <w:rPr>
                                    <w:rFonts w:ascii="Arial" w:hAnsi="Arial" w:cs="Arial"/>
                                  </w:rPr>
                                  <w:t>Biomedical Sciences Graduate Program, UC San Diego, La Jolla, California 92093, USA.</w:t>
                                </w:r>
                              </w:p>
                              <w:p w14:paraId="3A654C59" w14:textId="77777777" w:rsidR="00E6020F" w:rsidRPr="00CF169D" w:rsidRDefault="00E6020F" w:rsidP="00E6020F">
                                <w:pPr>
                                  <w:rPr>
                                    <w:rFonts w:ascii="Arial" w:hAnsi="Arial" w:cs="Arial"/>
                                  </w:rPr>
                                </w:pPr>
                                <w:r w:rsidRPr="00CF169D">
                                  <w:rPr>
                                    <w:rFonts w:ascii="Arial" w:hAnsi="Arial" w:cs="Arial"/>
                                    <w:vertAlign w:val="superscript"/>
                                  </w:rPr>
                                  <w:t>2</w:t>
                                </w:r>
                                <w:r w:rsidRPr="00CF169D">
                                  <w:rPr>
                                    <w:rFonts w:ascii="Arial" w:hAnsi="Arial" w:cs="Arial"/>
                                  </w:rPr>
                                  <w:t>Department of Pharmacology, University of California San Diego, La Jolla, California 92093, USA</w:t>
                                </w:r>
                              </w:p>
                              <w:p w14:paraId="5B2ED649" w14:textId="77777777" w:rsidR="00E6020F" w:rsidRDefault="00E6020F" w:rsidP="00E6020F">
                                <w:pPr>
                                  <w:rPr>
                                    <w:rFonts w:ascii="Arial" w:hAnsi="Arial" w:cs="Arial"/>
                                  </w:rPr>
                                </w:pPr>
                                <w:r w:rsidRPr="00CF169D">
                                  <w:rPr>
                                    <w:rFonts w:ascii="Arial" w:hAnsi="Arial" w:cs="Arial"/>
                                    <w:vertAlign w:val="superscript"/>
                                  </w:rPr>
                                  <w:t>3</w:t>
                                </w:r>
                                <w:r w:rsidRPr="00CF169D">
                                  <w:rPr>
                                    <w:rFonts w:ascii="Arial" w:hAnsi="Arial" w:cs="Arial"/>
                                  </w:rPr>
                                  <w:t>Skaggs School of Pharmacy and Pharmaceutical Sciences, University of California San Diego, La Jolla, California, USA</w:t>
                                </w:r>
                              </w:p>
                              <w:p w14:paraId="2EDF9433" w14:textId="77777777" w:rsidR="00E6020F" w:rsidRPr="006816A5" w:rsidRDefault="00E6020F" w:rsidP="00E6020F">
                                <w:pPr>
                                  <w:ind w:left="1440" w:hanging="1440"/>
                                  <w:rPr>
                                    <w:rFonts w:ascii="Arial" w:hAnsi="Arial" w:cs="Arial"/>
                                  </w:rPr>
                                </w:pPr>
                                <w:r w:rsidRPr="00CF169D">
                                  <w:rPr>
                                    <w:rFonts w:ascii="Arial" w:hAnsi="Arial" w:cs="Arial"/>
                                    <w:vertAlign w:val="superscript"/>
                                  </w:rPr>
                                  <w:t>4</w:t>
                                </w:r>
                                <w:r w:rsidRPr="006816A5">
                                  <w:rPr>
                                    <w:rFonts w:ascii="Arial" w:hAnsi="Arial" w:cs="Arial"/>
                                  </w:rPr>
                                  <w:t>Department of Pharmacy, UW Health, Madison WI  53792, USA</w:t>
                                </w:r>
                              </w:p>
                              <w:p w14:paraId="52452EA9" w14:textId="77777777" w:rsidR="00E6020F" w:rsidRPr="006816A5" w:rsidRDefault="00E6020F" w:rsidP="00E6020F">
                                <w:pPr>
                                  <w:ind w:left="1440" w:hanging="1440"/>
                                  <w:rPr>
                                    <w:rFonts w:ascii="Arial" w:hAnsi="Arial" w:cs="Arial"/>
                                  </w:rPr>
                                </w:pPr>
                                <w:r>
                                  <w:rPr>
                                    <w:rFonts w:ascii="Arial" w:hAnsi="Arial" w:cs="Arial"/>
                                    <w:vertAlign w:val="superscript"/>
                                  </w:rPr>
                                  <w:t>5</w:t>
                                </w:r>
                                <w:r w:rsidRPr="006816A5">
                                  <w:rPr>
                                    <w:rFonts w:ascii="Arial" w:hAnsi="Arial" w:cs="Arial"/>
                                  </w:rPr>
                                  <w:t>School of Pharmacy, University of Wisconsin-Madison, Madison, WI  53705, USA</w:t>
                                </w:r>
                              </w:p>
                              <w:p w14:paraId="431BE3D5" w14:textId="77777777" w:rsidR="00E6020F" w:rsidRPr="00CF169D" w:rsidRDefault="00E6020F" w:rsidP="00E6020F">
                                <w:pPr>
                                  <w:ind w:left="720" w:hanging="720"/>
                                  <w:rPr>
                                    <w:rFonts w:ascii="Arial" w:hAnsi="Arial" w:cs="Arial"/>
                                  </w:rPr>
                                </w:pPr>
                                <w:r w:rsidRPr="006816A5">
                                  <w:rPr>
                                    <w:rFonts w:ascii="Arial" w:hAnsi="Arial" w:cs="Arial"/>
                                    <w:vertAlign w:val="superscript"/>
                                  </w:rPr>
                                  <w:t>6</w:t>
                                </w:r>
                                <w:r w:rsidRPr="00CF169D">
                                  <w:rPr>
                                    <w:rFonts w:ascii="Arial" w:hAnsi="Arial" w:cs="Arial"/>
                                  </w:rPr>
                                  <w:t>Department of Pediatrics, UC San Diego, La Jolla, California 92093, USA</w:t>
                                </w:r>
                              </w:p>
                              <w:p w14:paraId="20004570" w14:textId="77777777" w:rsidR="00E6020F" w:rsidRPr="00CF169D" w:rsidRDefault="00E6020F" w:rsidP="00E6020F">
                                <w:pPr>
                                  <w:rPr>
                                    <w:rFonts w:ascii="Arial" w:hAnsi="Arial" w:cs="Arial"/>
                                  </w:rPr>
                                </w:pPr>
                                <w:r>
                                  <w:rPr>
                                    <w:rFonts w:ascii="Arial" w:hAnsi="Arial" w:cs="Arial"/>
                                    <w:vertAlign w:val="superscript"/>
                                  </w:rPr>
                                  <w:t>7</w:t>
                                </w:r>
                                <w:r w:rsidRPr="00CF169D">
                                  <w:rPr>
                                    <w:rFonts w:ascii="Arial" w:hAnsi="Arial" w:cs="Arial"/>
                                  </w:rPr>
                                  <w:t>Sharp Rees Stealy Medical</w:t>
                                </w:r>
                                <w:r>
                                  <w:rPr>
                                    <w:rFonts w:ascii="Arial" w:hAnsi="Arial" w:cs="Arial"/>
                                  </w:rPr>
                                  <w:t xml:space="preserve"> Group</w:t>
                                </w:r>
                                <w:r w:rsidRPr="00CF169D">
                                  <w:rPr>
                                    <w:rFonts w:ascii="Arial" w:hAnsi="Arial" w:cs="Arial"/>
                                  </w:rPr>
                                  <w:t>, San Diego, CA</w:t>
                                </w:r>
                              </w:p>
                              <w:p w14:paraId="4574921C" w14:textId="15E206D3" w:rsidR="00E6020F" w:rsidRDefault="00E6020F" w:rsidP="00E6020F">
                                <w:pPr>
                                  <w:spacing w:line="480" w:lineRule="auto"/>
                                  <w:rPr>
                                    <w:rFonts w:ascii="Arial" w:hAnsi="Arial" w:cs="Arial"/>
                                  </w:rPr>
                                </w:pPr>
                                <w:r>
                                  <w:rPr>
                                    <w:rFonts w:ascii="Arial" w:hAnsi="Arial" w:cs="Arial"/>
                                    <w:vertAlign w:val="superscript"/>
                                  </w:rPr>
                                  <w:t>8</w:t>
                                </w:r>
                                <w:r w:rsidRPr="00CF169D">
                                  <w:rPr>
                                    <w:rFonts w:ascii="Arial" w:hAnsi="Arial" w:cs="Arial"/>
                                  </w:rPr>
                                  <w:t>Center for Microbiome Innovation, University of California at San Diego, La Jolla, California 92093USA</w:t>
                                </w:r>
                              </w:p>
                              <w:p w14:paraId="514CEB8A" w14:textId="38B37847" w:rsidR="00E6020F" w:rsidRPr="00E517C3" w:rsidRDefault="00E6020F" w:rsidP="00E517C3">
                                <w:pPr>
                                  <w:spacing w:line="480" w:lineRule="auto"/>
                                  <w:rPr>
                                    <w:rFonts w:ascii="Arial" w:hAnsi="Arial" w:cs="Arial"/>
                                  </w:rPr>
                                </w:pPr>
                                <w:r>
                                  <w:rPr>
                                    <w:rFonts w:ascii="Arial" w:hAnsi="Arial" w:cs="Arial"/>
                                  </w:rPr>
                                  <w:t># co-corresponding authors</w:t>
                                </w: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4982AE11" id="_x0000_t202" coordsize="21600,21600" o:spt="202" path="m,l,21600r21600,l21600,xe">
                    <v:stroke joinstyle="miter"/>
                    <v:path gradientshapeok="t" o:connecttype="rect"/>
                  </v:shapetype>
                  <v:shape id="Text Box 42" o:spid="_x0000_s1026" type="#_x0000_t202" alt="Title: Title and subtitle" style="position:absolute;margin-left:0;margin-top:282.8pt;width:594.8pt;height:365.1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" filled="f" stroked="f" strokeweight=".5pt">
                    <v:textbox inset="93.6pt,7.2pt,0,1in">
                      <w:txbxContent>
                        <w:p w14:paraId="5D469524" w14:textId="19A60F1B" w:rsidR="00E6020F" w:rsidRDefault="00E6020F" w:rsidP="00E6020F">
                          <w:pPr>
                            <w:rPr>
                              <w:rFonts w:ascii="Arial" w:hAnsi="Arial" w:cs="Arial"/>
                              <w:vertAlign w:val="superscript"/>
                            </w:rPr>
                          </w:pPr>
                          <w:r w:rsidRPr="00CF169D">
                            <w:rPr>
                              <w:rFonts w:ascii="Arial" w:hAnsi="Arial" w:cs="Arial"/>
                            </w:rPr>
                            <w:t>Charlie Bayne</w:t>
                          </w:r>
                          <w:r>
                            <w:rPr>
                              <w:rFonts w:ascii="Arial" w:hAnsi="Arial" w:cs="Arial"/>
                              <w:vertAlign w:val="superscript"/>
                            </w:rPr>
                            <w:t>1,2,3</w:t>
                          </w:r>
                          <w:r w:rsidRPr="00CF169D">
                            <w:rPr>
                              <w:rFonts w:ascii="Arial" w:hAnsi="Arial" w:cs="Arial"/>
                            </w:rPr>
                            <w:t>, Dominic McGrosso</w:t>
                          </w:r>
                          <w:r w:rsidRPr="00CF169D">
                            <w:rPr>
                              <w:rFonts w:ascii="Arial" w:hAnsi="Arial" w:cs="Arial"/>
                              <w:vertAlign w:val="superscript"/>
                            </w:rPr>
                            <w:t>1,2,3</w:t>
                          </w:r>
                          <w:r w:rsidRPr="00CF169D">
                            <w:rPr>
                              <w:rFonts w:ascii="Arial" w:hAnsi="Arial" w:cs="Arial"/>
                            </w:rPr>
                            <w:t>, Concepcion Sanchez</w:t>
                          </w:r>
                          <w:r w:rsidRPr="00CF169D">
                            <w:rPr>
                              <w:rFonts w:ascii="Arial" w:hAnsi="Arial" w:cs="Arial"/>
                              <w:vertAlign w:val="superscript"/>
                            </w:rPr>
                            <w:t>1,2,3</w:t>
                          </w:r>
                          <w:r w:rsidRPr="00CF169D">
                            <w:rPr>
                              <w:rFonts w:ascii="Arial" w:hAnsi="Arial" w:cs="Arial"/>
                            </w:rPr>
                            <w:t>, Leigh-Ana R</w:t>
                          </w:r>
                          <w:r>
                            <w:rPr>
                              <w:rFonts w:ascii="Arial" w:hAnsi="Arial" w:cs="Arial"/>
                            </w:rPr>
                            <w:t>o</w:t>
                          </w:r>
                          <w:r w:rsidRPr="00CF169D">
                            <w:rPr>
                              <w:rFonts w:ascii="Arial" w:hAnsi="Arial" w:cs="Arial"/>
                            </w:rPr>
                            <w:t>s</w:t>
                          </w:r>
                          <w:r>
                            <w:rPr>
                              <w:rFonts w:ascii="Arial" w:hAnsi="Arial" w:cs="Arial"/>
                            </w:rPr>
                            <w:t>si</w:t>
                          </w:r>
                          <w:r w:rsidRPr="00CF169D">
                            <w:rPr>
                              <w:rFonts w:ascii="Arial" w:hAnsi="Arial" w:cs="Arial"/>
                            </w:rPr>
                            <w:t>tto</w:t>
                          </w:r>
                          <w:r w:rsidRPr="00CF169D">
                            <w:rPr>
                              <w:rFonts w:ascii="Arial" w:hAnsi="Arial" w:cs="Arial"/>
                              <w:vertAlign w:val="superscript"/>
                            </w:rPr>
                            <w:t>1,2,3</w:t>
                          </w:r>
                          <w:r>
                            <w:rPr>
                              <w:rFonts w:ascii="Arial" w:hAnsi="Arial" w:cs="Arial"/>
                            </w:rPr>
                            <w:t>,</w:t>
                          </w:r>
                          <w:r w:rsidR="00802317">
                            <w:rPr>
                              <w:rFonts w:ascii="Arial" w:hAnsi="Arial" w:cs="Arial"/>
                            </w:rPr>
                            <w:t xml:space="preserve"> </w:t>
                          </w:r>
                          <w:r w:rsidR="00E5423E">
                            <w:rPr>
                              <w:rFonts w:ascii="Arial" w:hAnsi="Arial" w:cs="Arial"/>
                            </w:rPr>
                            <w:t>Maxwell Patterson</w:t>
                          </w:r>
                          <w:r w:rsidR="00E5423E" w:rsidRPr="00CF169D">
                            <w:rPr>
                              <w:rFonts w:ascii="Arial" w:hAnsi="Arial" w:cs="Arial"/>
                              <w:vertAlign w:val="superscript"/>
                            </w:rPr>
                            <w:t>2</w:t>
                          </w:r>
                          <w:r w:rsidR="00E5423E">
                            <w:rPr>
                              <w:rFonts w:ascii="Arial" w:hAnsi="Arial" w:cs="Arial"/>
                            </w:rPr>
                            <w:t>,</w:t>
                          </w:r>
                          <w:r>
                            <w:rPr>
                              <w:rFonts w:ascii="Arial" w:hAnsi="Arial" w:cs="Arial"/>
                            </w:rPr>
                            <w:t xml:space="preserve"> </w:t>
                          </w:r>
                          <w:r w:rsidRPr="00CF169D">
                            <w:rPr>
                              <w:rFonts w:ascii="Arial" w:hAnsi="Arial" w:cs="Arial"/>
                            </w:rPr>
                            <w:t>Carlos Gonzalez</w:t>
                          </w:r>
                          <w:r w:rsidRPr="00CF169D">
                            <w:rPr>
                              <w:rFonts w:ascii="Arial" w:hAnsi="Arial" w:cs="Arial"/>
                              <w:vertAlign w:val="superscript"/>
                            </w:rPr>
                            <w:t>2,3</w:t>
                          </w:r>
                          <w:r w:rsidRPr="00CF169D">
                            <w:rPr>
                              <w:rFonts w:ascii="Arial" w:hAnsi="Arial" w:cs="Arial"/>
                            </w:rPr>
                            <w:t xml:space="preserve">, </w:t>
                          </w:r>
                          <w:r>
                            <w:rPr>
                              <w:rFonts w:ascii="Arial" w:hAnsi="Arial" w:cs="Arial"/>
                            </w:rPr>
                            <w:t>Courtney Baus</w:t>
                          </w:r>
                          <w:r w:rsidRPr="006816A5">
                            <w:rPr>
                              <w:rFonts w:ascii="Arial" w:hAnsi="Arial" w:cs="Arial"/>
                              <w:vertAlign w:val="superscript"/>
                            </w:rPr>
                            <w:t>4</w:t>
                          </w:r>
                          <w:r>
                            <w:rPr>
                              <w:rFonts w:ascii="Arial" w:hAnsi="Arial" w:cs="Arial"/>
                            </w:rPr>
                            <w:t>, Cecilia Volk</w:t>
                          </w:r>
                          <w:r w:rsidRPr="006816A5">
                            <w:rPr>
                              <w:rFonts w:ascii="Arial" w:hAnsi="Arial" w:cs="Arial"/>
                              <w:vertAlign w:val="superscript"/>
                            </w:rPr>
                            <w:t>5</w:t>
                          </w:r>
                          <w:r>
                            <w:rPr>
                              <w:rFonts w:ascii="Arial" w:hAnsi="Arial" w:cs="Arial"/>
                            </w:rPr>
                            <w:t xml:space="preserve">, </w:t>
                          </w:r>
                          <w:proofErr w:type="spellStart"/>
                          <w:r>
                            <w:rPr>
                              <w:rFonts w:ascii="Arial" w:hAnsi="Arial" w:cs="Arial"/>
                            </w:rPr>
                            <w:t>Haoqi</w:t>
                          </w:r>
                          <w:proofErr w:type="spellEnd"/>
                          <w:r>
                            <w:rPr>
                              <w:rFonts w:ascii="Arial" w:hAnsi="Arial" w:cs="Arial"/>
                            </w:rPr>
                            <w:t xml:space="preserve"> Nina Zhao</w:t>
                          </w:r>
                          <w:r>
                            <w:rPr>
                              <w:rFonts w:ascii="Arial" w:hAnsi="Arial" w:cs="Arial"/>
                              <w:vertAlign w:val="superscript"/>
                            </w:rPr>
                            <w:t>3</w:t>
                          </w:r>
                          <w:r>
                            <w:rPr>
                              <w:rFonts w:ascii="Arial" w:hAnsi="Arial" w:cs="Arial"/>
                            </w:rPr>
                            <w:t xml:space="preserve">, </w:t>
                          </w:r>
                          <w:r w:rsidRPr="00CF169D">
                            <w:rPr>
                              <w:rFonts w:ascii="Arial" w:hAnsi="Arial" w:cs="Arial"/>
                            </w:rPr>
                            <w:t>Pi</w:t>
                          </w:r>
                          <w:r>
                            <w:rPr>
                              <w:rFonts w:ascii="Arial" w:hAnsi="Arial" w:cs="Arial"/>
                            </w:rPr>
                            <w:t>e</w:t>
                          </w:r>
                          <w:r w:rsidRPr="00CF169D">
                            <w:rPr>
                              <w:rFonts w:ascii="Arial" w:hAnsi="Arial" w:cs="Arial"/>
                            </w:rPr>
                            <w:t>ter Dorrestein</w:t>
                          </w:r>
                          <w:r>
                            <w:rPr>
                              <w:rFonts w:ascii="Arial" w:hAnsi="Arial" w:cs="Arial"/>
                              <w:vertAlign w:val="superscript"/>
                            </w:rPr>
                            <w:t>2,3,6,8</w:t>
                          </w:r>
                          <w:r w:rsidRPr="00CF169D">
                            <w:rPr>
                              <w:rFonts w:ascii="Arial" w:hAnsi="Arial" w:cs="Arial"/>
                            </w:rPr>
                            <w:t>, Victor Nizet</w:t>
                          </w:r>
                          <w:r w:rsidRPr="00CF169D">
                            <w:rPr>
                              <w:rFonts w:ascii="Arial" w:hAnsi="Arial" w:cs="Arial"/>
                              <w:vertAlign w:val="superscript"/>
                            </w:rPr>
                            <w:t>2,3,</w:t>
                          </w:r>
                          <w:r>
                            <w:rPr>
                              <w:rFonts w:ascii="Arial" w:hAnsi="Arial" w:cs="Arial"/>
                              <w:vertAlign w:val="superscript"/>
                            </w:rPr>
                            <w:t>6</w:t>
                          </w:r>
                          <w:r w:rsidRPr="00CF169D">
                            <w:rPr>
                              <w:rFonts w:ascii="Arial" w:hAnsi="Arial" w:cs="Arial"/>
                            </w:rPr>
                            <w:t>, George Sakoulas</w:t>
                          </w:r>
                          <w:r>
                            <w:rPr>
                              <w:rFonts w:ascii="Arial" w:hAnsi="Arial" w:cs="Arial"/>
                              <w:vertAlign w:val="superscript"/>
                            </w:rPr>
                            <w:t>6,7</w:t>
                          </w:r>
                          <w:r w:rsidRPr="00CF169D">
                            <w:rPr>
                              <w:rFonts w:ascii="Arial" w:hAnsi="Arial" w:cs="Arial"/>
                            </w:rPr>
                            <w:t>, David J</w:t>
                          </w:r>
                          <w:r>
                            <w:rPr>
                              <w:rFonts w:ascii="Arial" w:hAnsi="Arial" w:cs="Arial"/>
                            </w:rPr>
                            <w:t>.</w:t>
                          </w:r>
                          <w:r w:rsidRPr="00CF169D">
                            <w:rPr>
                              <w:rFonts w:ascii="Arial" w:hAnsi="Arial" w:cs="Arial"/>
                            </w:rPr>
                            <w:t xml:space="preserve"> </w:t>
                          </w:r>
                          <w:r w:rsidRPr="00EF71C5">
                            <w:rPr>
                              <w:rFonts w:ascii="Arial" w:hAnsi="Arial" w:cs="Arial"/>
                            </w:rPr>
                            <w:t>Gonzalez</w:t>
                          </w:r>
                          <w:r>
                            <w:rPr>
                              <w:rFonts w:ascii="Arial" w:hAnsi="Arial" w:cs="Arial"/>
                              <w:vertAlign w:val="superscript"/>
                            </w:rPr>
                            <w:t>2,3,8, #</w:t>
                          </w:r>
                          <w:r w:rsidRPr="00CF169D">
                            <w:rPr>
                              <w:rFonts w:ascii="Arial" w:hAnsi="Arial" w:cs="Arial"/>
                            </w:rPr>
                            <w:t>, Warren Rose</w:t>
                          </w:r>
                          <w:r>
                            <w:rPr>
                              <w:rFonts w:ascii="Arial" w:hAnsi="Arial" w:cs="Arial"/>
                              <w:vertAlign w:val="superscript"/>
                            </w:rPr>
                            <w:t>5, #</w:t>
                          </w:r>
                        </w:p>
                        <w:p w14:paraId="60A72371" w14:textId="77777777" w:rsidR="00E6020F" w:rsidRPr="00CF169D" w:rsidRDefault="00E6020F" w:rsidP="00E6020F">
                          <w:pPr>
                            <w:rPr>
                              <w:rFonts w:ascii="Arial" w:hAnsi="Arial" w:cs="Arial"/>
                            </w:rPr>
                          </w:pPr>
                        </w:p>
                        <w:p w14:paraId="77D45B32" w14:textId="77777777" w:rsidR="00E6020F" w:rsidRPr="00CF169D" w:rsidRDefault="00E6020F" w:rsidP="00E6020F">
                          <w:pPr>
                            <w:rPr>
                              <w:rFonts w:ascii="Arial" w:hAnsi="Arial" w:cs="Arial"/>
                            </w:rPr>
                          </w:pPr>
                          <w:r w:rsidRPr="00CF169D">
                            <w:rPr>
                              <w:rFonts w:ascii="Arial" w:hAnsi="Arial" w:cs="Arial"/>
                            </w:rPr>
                            <w:t>Institutions:</w:t>
                          </w:r>
                        </w:p>
                        <w:p w14:paraId="28BB7431" w14:textId="77777777" w:rsidR="00E6020F" w:rsidRPr="00CF169D" w:rsidRDefault="00E6020F" w:rsidP="00E6020F">
                          <w:pPr>
                            <w:rPr>
                              <w:rFonts w:ascii="Arial" w:hAnsi="Arial" w:cs="Arial"/>
                            </w:rPr>
                          </w:pPr>
                          <w:r w:rsidRPr="00CF169D">
                            <w:rPr>
                              <w:rFonts w:ascii="Arial" w:hAnsi="Arial" w:cs="Arial"/>
                              <w:vertAlign w:val="superscript"/>
                            </w:rPr>
                            <w:t>1</w:t>
                          </w:r>
                          <w:r w:rsidRPr="00CF169D">
                            <w:rPr>
                              <w:rFonts w:ascii="Arial" w:hAnsi="Arial" w:cs="Arial"/>
                            </w:rPr>
                            <w:t>Biomedical Sciences Graduate Program, UC San Diego, La Jolla, California 92093, USA.</w:t>
                          </w:r>
                        </w:p>
                        <w:p w14:paraId="3A654C59" w14:textId="77777777" w:rsidR="00E6020F" w:rsidRPr="00CF169D" w:rsidRDefault="00E6020F" w:rsidP="00E6020F">
                          <w:pPr>
                            <w:rPr>
                              <w:rFonts w:ascii="Arial" w:hAnsi="Arial" w:cs="Arial"/>
                            </w:rPr>
                          </w:pPr>
                          <w:r w:rsidRPr="00CF169D">
                            <w:rPr>
                              <w:rFonts w:ascii="Arial" w:hAnsi="Arial" w:cs="Arial"/>
                              <w:vertAlign w:val="superscript"/>
                            </w:rPr>
                            <w:t>2</w:t>
                          </w:r>
                          <w:r w:rsidRPr="00CF169D">
                            <w:rPr>
                              <w:rFonts w:ascii="Arial" w:hAnsi="Arial" w:cs="Arial"/>
                            </w:rPr>
                            <w:t>Department of Pharmacology, University of California San Diego, La Jolla, California 92093, USA</w:t>
                          </w:r>
                        </w:p>
                        <w:p w14:paraId="5B2ED649" w14:textId="77777777" w:rsidR="00E6020F" w:rsidRDefault="00E6020F" w:rsidP="00E6020F">
                          <w:pPr>
                            <w:rPr>
                              <w:rFonts w:ascii="Arial" w:hAnsi="Arial" w:cs="Arial"/>
                            </w:rPr>
                          </w:pPr>
                          <w:r w:rsidRPr="00CF169D">
                            <w:rPr>
                              <w:rFonts w:ascii="Arial" w:hAnsi="Arial" w:cs="Arial"/>
                              <w:vertAlign w:val="superscript"/>
                            </w:rPr>
                            <w:t>3</w:t>
                          </w:r>
                          <w:r w:rsidRPr="00CF169D">
                            <w:rPr>
                              <w:rFonts w:ascii="Arial" w:hAnsi="Arial" w:cs="Arial"/>
                            </w:rPr>
                            <w:t>Skaggs School of Pharmacy and Pharmaceutical Sciences, University of California San Diego, La Jolla, California, USA</w:t>
                          </w:r>
                        </w:p>
                        <w:p w14:paraId="2EDF9433" w14:textId="77777777" w:rsidR="00E6020F" w:rsidRPr="006816A5" w:rsidRDefault="00E6020F" w:rsidP="00E6020F">
                          <w:pPr>
                            <w:ind w:left="1440" w:hanging="1440"/>
                            <w:rPr>
                              <w:rFonts w:ascii="Arial" w:hAnsi="Arial" w:cs="Arial"/>
                            </w:rPr>
                          </w:pPr>
                          <w:r w:rsidRPr="00CF169D">
                            <w:rPr>
                              <w:rFonts w:ascii="Arial" w:hAnsi="Arial" w:cs="Arial"/>
                              <w:vertAlign w:val="superscript"/>
                            </w:rPr>
                            <w:t>4</w:t>
                          </w:r>
                          <w:r w:rsidRPr="006816A5">
                            <w:rPr>
                              <w:rFonts w:ascii="Arial" w:hAnsi="Arial" w:cs="Arial"/>
                            </w:rPr>
                            <w:t>Department of Pharmacy, UW Health, Madison WI  53792, USA</w:t>
                          </w:r>
                        </w:p>
                        <w:p w14:paraId="52452EA9" w14:textId="77777777" w:rsidR="00E6020F" w:rsidRPr="006816A5" w:rsidRDefault="00E6020F" w:rsidP="00E6020F">
                          <w:pPr>
                            <w:ind w:left="1440" w:hanging="1440"/>
                            <w:rPr>
                              <w:rFonts w:ascii="Arial" w:hAnsi="Arial" w:cs="Arial"/>
                            </w:rPr>
                          </w:pPr>
                          <w:r>
                            <w:rPr>
                              <w:rFonts w:ascii="Arial" w:hAnsi="Arial" w:cs="Arial"/>
                              <w:vertAlign w:val="superscript"/>
                            </w:rPr>
                            <w:t>5</w:t>
                          </w:r>
                          <w:r w:rsidRPr="006816A5">
                            <w:rPr>
                              <w:rFonts w:ascii="Arial" w:hAnsi="Arial" w:cs="Arial"/>
                            </w:rPr>
                            <w:t>School of Pharmacy, University of Wisconsin-Madison, Madison, WI  53705, USA</w:t>
                          </w:r>
                        </w:p>
                        <w:p w14:paraId="431BE3D5" w14:textId="77777777" w:rsidR="00E6020F" w:rsidRPr="00CF169D" w:rsidRDefault="00E6020F" w:rsidP="00E6020F">
                          <w:pPr>
                            <w:ind w:left="720" w:hanging="720"/>
                            <w:rPr>
                              <w:rFonts w:ascii="Arial" w:hAnsi="Arial" w:cs="Arial"/>
                            </w:rPr>
                          </w:pPr>
                          <w:r w:rsidRPr="006816A5">
                            <w:rPr>
                              <w:rFonts w:ascii="Arial" w:hAnsi="Arial" w:cs="Arial"/>
                              <w:vertAlign w:val="superscript"/>
                            </w:rPr>
                            <w:t>6</w:t>
                          </w:r>
                          <w:r w:rsidRPr="00CF169D">
                            <w:rPr>
                              <w:rFonts w:ascii="Arial" w:hAnsi="Arial" w:cs="Arial"/>
                            </w:rPr>
                            <w:t>Department of Pediatrics, UC San Diego, La Jolla, California 92093, USA</w:t>
                          </w:r>
                        </w:p>
                        <w:p w14:paraId="20004570" w14:textId="77777777" w:rsidR="00E6020F" w:rsidRPr="00CF169D" w:rsidRDefault="00E6020F" w:rsidP="00E6020F">
                          <w:pPr>
                            <w:rPr>
                              <w:rFonts w:ascii="Arial" w:hAnsi="Arial" w:cs="Arial"/>
                            </w:rPr>
                          </w:pPr>
                          <w:r>
                            <w:rPr>
                              <w:rFonts w:ascii="Arial" w:hAnsi="Arial" w:cs="Arial"/>
                              <w:vertAlign w:val="superscript"/>
                            </w:rPr>
                            <w:t>7</w:t>
                          </w:r>
                          <w:r w:rsidRPr="00CF169D">
                            <w:rPr>
                              <w:rFonts w:ascii="Arial" w:hAnsi="Arial" w:cs="Arial"/>
                            </w:rPr>
                            <w:t>Sharp Rees Stealy Medical</w:t>
                          </w:r>
                          <w:r>
                            <w:rPr>
                              <w:rFonts w:ascii="Arial" w:hAnsi="Arial" w:cs="Arial"/>
                            </w:rPr>
                            <w:t xml:space="preserve"> Group</w:t>
                          </w:r>
                          <w:r w:rsidRPr="00CF169D">
                            <w:rPr>
                              <w:rFonts w:ascii="Arial" w:hAnsi="Arial" w:cs="Arial"/>
                            </w:rPr>
                            <w:t>, San Diego, CA</w:t>
                          </w:r>
                        </w:p>
                        <w:p w14:paraId="4574921C" w14:textId="15E206D3" w:rsidR="00E6020F" w:rsidRDefault="00E6020F" w:rsidP="00E6020F">
                          <w:pPr>
                            <w:spacing w:line="480" w:lineRule="auto"/>
                            <w:rPr>
                              <w:rFonts w:ascii="Arial" w:hAnsi="Arial" w:cs="Arial"/>
                            </w:rPr>
                          </w:pPr>
                          <w:r>
                            <w:rPr>
                              <w:rFonts w:ascii="Arial" w:hAnsi="Arial" w:cs="Arial"/>
                              <w:vertAlign w:val="superscript"/>
                            </w:rPr>
                            <w:t>8</w:t>
                          </w:r>
                          <w:r w:rsidRPr="00CF169D">
                            <w:rPr>
                              <w:rFonts w:ascii="Arial" w:hAnsi="Arial" w:cs="Arial"/>
                            </w:rPr>
                            <w:t>Center for Microbiome Innovation, University of California at San Diego, La Jolla, California 92093USA</w:t>
                          </w:r>
                        </w:p>
                        <w:p w14:paraId="514CEB8A" w14:textId="38B37847" w:rsidR="00E6020F" w:rsidRPr="00E517C3" w:rsidRDefault="00E6020F" w:rsidP="00E517C3">
                          <w:pPr>
                            <w:spacing w:line="480" w:lineRule="auto"/>
                            <w:rPr>
                              <w:rFonts w:ascii="Arial" w:hAnsi="Arial" w:cs="Arial"/>
                            </w:rPr>
                          </w:pPr>
                          <w:r>
                            <w:rPr>
                              <w:rFonts w:ascii="Arial" w:hAnsi="Arial" w:cs="Arial"/>
                            </w:rPr>
                            <w:t># co-corresponding authors</w:t>
                          </w:r>
                        </w:p>
                      </w:txbxContent>
                    </v:textbox>
                    <w10:wrap anchorx="page" anchory="page"/>
                  </v:shape>
                </w:pict>
              </mc:Fallback>
            </mc:AlternateContent>
          </w:r>
          <w:r w:rsidR="00E6020F">
            <w:rPr>
              <w:noProof/>
            </w:rPr>
            <mc:AlternateContent>
              <mc:Choice Requires="wps">
                <w:drawing>
                  <wp:anchor distT="0" distB="0" distL="114300" distR="114300" simplePos="0" relativeHeight="251659264" behindDoc="0" locked="0" layoutInCell="1" allowOverlap="1" wp14:anchorId="27881110" wp14:editId="6F3B188F">
                    <wp:simplePos x="0" y="0"/>
                    <wp:positionH relativeFrom="page">
                      <wp:posOffset>0</wp:posOffset>
                    </wp:positionH>
                    <wp:positionV relativeFrom="page">
                      <wp:posOffset>1711960</wp:posOffset>
                    </wp:positionV>
                    <wp:extent cx="5534025" cy="2724912"/>
                    <wp:effectExtent l="0" t="0" r="0" b="2540"/>
                    <wp:wrapNone/>
                    <wp:docPr id="38" name="Text Box 44"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Helvetica Neue" w:hAnsi="Helvetica Neue" w:cs="Helvetica Neue"/>
                                    <w:b/>
                                    <w:bCs/>
                                    <w:color w:val="000000"/>
                                    <w:sz w:val="56"/>
                                    <w:szCs w:val="56"/>
                                  </w:rPr>
                                  <w:alias w:val="Title"/>
                                  <w:tag w:val=""/>
                                  <w:id w:val="1666976605"/>
                                  <w:showingPlcHdr/>
                                  <w:dataBinding w:prefixMappings="xmlns:ns0='http://purl.org/dc/elements/1.1/' xmlns:ns1='http://schemas.openxmlformats.org/package/2006/metadata/core-properties' " w:xpath="/ns1:coreProperties[1]/ns0:title[1]" w:storeItemID="{6C3C8BC8-F283-45AE-878A-BAB7291924A1}"/>
                                  <w15:appearance w15:val="hidden"/>
                                  <w:text/>
                                </w:sdtPr>
                                <w:sdtContent>
                                  <w:p w14:paraId="65140734" w14:textId="08BCAD74" w:rsidR="00E6020F" w:rsidRPr="00E6020F" w:rsidRDefault="00E5423E">
                                    <w:pPr>
                                      <w:pStyle w:val="NoSpacing"/>
                                      <w:spacing w:after="900"/>
                                      <w:rPr>
                                        <w:rFonts w:asciiTheme="majorHAnsi" w:hAnsiTheme="majorHAnsi"/>
                                        <w:i/>
                                        <w:caps/>
                                        <w:color w:val="262626" w:themeColor="text1" w:themeTint="D9"/>
                                        <w:sz w:val="56"/>
                                        <w:szCs w:val="56"/>
                                      </w:rPr>
                                    </w:pPr>
                                    <w:r>
                                      <w:rPr>
                                        <w:rFonts w:ascii="Helvetica Neue" w:hAnsi="Helvetica Neue" w:cs="Helvetica Neue"/>
                                        <w:b/>
                                        <w:bCs/>
                                        <w:color w:val="000000"/>
                                        <w:sz w:val="56"/>
                                        <w:szCs w:val="56"/>
                                      </w:rPr>
                                      <w:t xml:space="preserve">     </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4C6545D5" w14:textId="05BD6F32" w:rsidR="00E6020F" w:rsidRDefault="00E6020F">
                                    <w:pPr>
                                      <w:pStyle w:val="NoSpacing"/>
                                      <w:rPr>
                                        <w:i/>
                                        <w:color w:val="262626" w:themeColor="text1" w:themeTint="D9"/>
                                        <w:sz w:val="36"/>
                                        <w:szCs w:val="36"/>
                                      </w:rPr>
                                    </w:pPr>
                                    <w:r>
                                      <w:rPr>
                                        <w:color w:val="262626" w:themeColor="text1" w:themeTint="D9"/>
                                        <w:sz w:val="36"/>
                                        <w:szCs w:val="36"/>
                                      </w:rPr>
                                      <w:t>Supplementary Material</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27881110" id="Text Box 44" o:spid="_x0000_s1027" type="#_x0000_t202" alt="Title: Title and subtitle" style="position:absolute;margin-left:0;margin-top:134.8pt;width:435.75pt;height:214.55pt;z-index:251659264;visibility:visible;mso-wrap-style:square;mso-width-percent:890;mso-height-percent:0;mso-wrap-distance-left:9pt;mso-wrap-distance-top:0;mso-wrap-distance-right:9pt;mso-wrap-distance-bottom:0;mso-position-horizontal:absolute;mso-position-horizontal-relative:page;mso-position-vertical:absolute;mso-position-vertical-relative:page;mso-width-percent:89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" filled="f" stroked="f" strokeweight=".5pt">
                    <v:textbox style="mso-fit-shape-to-text:t" inset="93.6pt,,0">
                      <w:txbxContent>
                        <w:sdt>
                          <w:sdtPr>
                            <w:rPr>
                              <w:rFonts w:ascii="Helvetica Neue" w:hAnsi="Helvetica Neue" w:cs="Helvetica Neue"/>
                              <w:b/>
                              <w:bCs/>
                              <w:color w:val="000000"/>
                              <w:sz w:val="56"/>
                              <w:szCs w:val="56"/>
                            </w:rPr>
                            <w:alias w:val="Title"/>
                            <w:tag w:val=""/>
                            <w:id w:val="1666976605"/>
                            <w:showingPlcHdr/>
                            <w:dataBinding w:prefixMappings="xmlns:ns0='http://purl.org/dc/elements/1.1/' xmlns:ns1='http://schemas.openxmlformats.org/package/2006/metadata/core-properties' " w:xpath="/ns1:coreProperties[1]/ns0:title[1]" w:storeItemID="{6C3C8BC8-F283-45AE-878A-BAB7291924A1}"/>
                            <w15:appearance w15:val="hidden"/>
                            <w:text/>
                          </w:sdtPr>
                          <w:sdtContent>
                            <w:p w14:paraId="65140734" w14:textId="08BCAD74" w:rsidR="00E6020F" w:rsidRPr="00E6020F" w:rsidRDefault="00E5423E">
                              <w:pPr>
                                <w:pStyle w:val="NoSpacing"/>
                                <w:spacing w:after="900"/>
                                <w:rPr>
                                  <w:rFonts w:asciiTheme="majorHAnsi" w:hAnsiTheme="majorHAnsi"/>
                                  <w:i/>
                                  <w:caps/>
                                  <w:color w:val="262626" w:themeColor="text1" w:themeTint="D9"/>
                                  <w:sz w:val="56"/>
                                  <w:szCs w:val="56"/>
                                </w:rPr>
                              </w:pPr>
                              <w:r>
                                <w:rPr>
                                  <w:rFonts w:ascii="Helvetica Neue" w:hAnsi="Helvetica Neue" w:cs="Helvetica Neue"/>
                                  <w:b/>
                                  <w:bCs/>
                                  <w:color w:val="000000"/>
                                  <w:sz w:val="56"/>
                                  <w:szCs w:val="56"/>
                                </w:rPr>
                                <w:t xml:space="preserve">     </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4C6545D5" w14:textId="05BD6F32" w:rsidR="00E6020F" w:rsidRDefault="00E6020F">
                              <w:pPr>
                                <w:pStyle w:val="NoSpacing"/>
                                <w:rPr>
                                  <w:i/>
                                  <w:color w:val="262626" w:themeColor="text1" w:themeTint="D9"/>
                                  <w:sz w:val="36"/>
                                  <w:szCs w:val="36"/>
                                </w:rPr>
                              </w:pPr>
                              <w:r>
                                <w:rPr>
                                  <w:color w:val="262626" w:themeColor="text1" w:themeTint="D9"/>
                                  <w:sz w:val="36"/>
                                  <w:szCs w:val="36"/>
                                </w:rPr>
                                <w:t>Supplementary Material</w:t>
                              </w:r>
                            </w:p>
                          </w:sdtContent>
                        </w:sdt>
                      </w:txbxContent>
                    </v:textbox>
                    <w10:wrap anchorx="page" anchory="page"/>
                  </v:shape>
                </w:pict>
              </mc:Fallback>
            </mc:AlternateContent>
          </w:r>
          <w:r w:rsidR="00E6020F">
            <w:br w:type="page"/>
          </w:r>
        </w:p>
      </w:sdtContent>
    </w:sdt>
    <w:p w14:paraId="16E35128" w14:textId="5E3BB16E" w:rsidR="00AC1566" w:rsidRDefault="00E6020F">
      <w:r>
        <w:rPr>
          <w:noProof/>
        </w:rPr>
        <w:lastRenderedPageBreak/>
        <w:drawing>
          <wp:inline distT="0" distB="0" distL="0" distR="0" wp14:anchorId="64F1F1CA" wp14:editId="18122A4D">
            <wp:extent cx="5815330" cy="8229600"/>
            <wp:effectExtent l="0" t="0" r="0" b="0"/>
            <wp:docPr id="203883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38794" name="Picture 2038838794"/>
                    <pic:cNvPicPr/>
                  </pic:nvPicPr>
                  <pic:blipFill>
                    <a:blip r:embed="rId7">
                      <a:extLst>
                        <a:ext uri="{28A0092B-C50C-407E-A947-70E740481C1C}">
                          <a14:useLocalDpi xmlns:a14="http://schemas.microsoft.com/office/drawing/2010/main" val="0"/>
                        </a:ext>
                      </a:extLst>
                    </a:blip>
                    <a:stretch>
                      <a:fillRect/>
                    </a:stretch>
                  </pic:blipFill>
                  <pic:spPr>
                    <a:xfrm>
                      <a:off x="0" y="0"/>
                      <a:ext cx="5815330" cy="8229600"/>
                    </a:xfrm>
                    <a:prstGeom prst="rect">
                      <a:avLst/>
                    </a:prstGeom>
                  </pic:spPr>
                </pic:pic>
              </a:graphicData>
            </a:graphic>
          </wp:inline>
        </w:drawing>
      </w:r>
    </w:p>
    <w:p w14:paraId="5C310B4E" w14:textId="77777777" w:rsidR="00E6020F" w:rsidRPr="00E6020F" w:rsidRDefault="00E6020F" w:rsidP="00E6020F">
      <w:pPr>
        <w:rPr>
          <w:rFonts w:ascii="Arial" w:hAnsi="Arial" w:cs="Arial"/>
        </w:rPr>
      </w:pPr>
      <w:r w:rsidRPr="00E6020F">
        <w:rPr>
          <w:rFonts w:ascii="Arial" w:hAnsi="Arial" w:cs="Arial"/>
          <w:b/>
          <w:bCs/>
        </w:rPr>
        <w:lastRenderedPageBreak/>
        <w:t>Figure S1.</w:t>
      </w:r>
      <w:r w:rsidRPr="00E6020F">
        <w:rPr>
          <w:rFonts w:ascii="Arial" w:hAnsi="Arial" w:cs="Arial"/>
        </w:rPr>
        <w:t xml:space="preserve"> </w:t>
      </w:r>
      <w:r w:rsidRPr="00E6020F">
        <w:rPr>
          <w:rFonts w:ascii="Arial" w:hAnsi="Arial" w:cs="Arial"/>
          <w:b/>
          <w:bCs/>
        </w:rPr>
        <w:t>Overview of Analysis Workflow.</w:t>
      </w:r>
      <w:r w:rsidRPr="00E6020F">
        <w:rPr>
          <w:rFonts w:ascii="Arial" w:hAnsi="Arial" w:cs="Arial"/>
        </w:rPr>
        <w:t xml:space="preserve"> </w:t>
      </w:r>
    </w:p>
    <w:p w14:paraId="608B9EFA" w14:textId="77777777" w:rsidR="00E6020F" w:rsidRPr="00E6020F" w:rsidRDefault="00E6020F" w:rsidP="00E6020F">
      <w:pPr>
        <w:pStyle w:val="ListParagraph"/>
        <w:numPr>
          <w:ilvl w:val="0"/>
          <w:numId w:val="1"/>
        </w:numPr>
        <w:rPr>
          <w:rFonts w:ascii="Arial" w:hAnsi="Arial" w:cs="Arial"/>
        </w:rPr>
      </w:pPr>
      <w:r w:rsidRPr="00E6020F">
        <w:rPr>
          <w:rFonts w:ascii="Arial" w:hAnsi="Arial" w:cs="Arial"/>
        </w:rPr>
        <w:t>Proteomics analysis workflow.</w:t>
      </w:r>
    </w:p>
    <w:p w14:paraId="675ECF62" w14:textId="77777777" w:rsidR="00E6020F" w:rsidRPr="00E6020F" w:rsidRDefault="00E6020F" w:rsidP="00E6020F">
      <w:pPr>
        <w:pStyle w:val="ListParagraph"/>
        <w:numPr>
          <w:ilvl w:val="0"/>
          <w:numId w:val="1"/>
        </w:numPr>
        <w:rPr>
          <w:rFonts w:ascii="Arial" w:hAnsi="Arial" w:cs="Arial"/>
        </w:rPr>
      </w:pPr>
      <w:r w:rsidRPr="00E6020F">
        <w:rPr>
          <w:rFonts w:ascii="Arial" w:hAnsi="Arial" w:cs="Arial"/>
        </w:rPr>
        <w:t>Metabolomics analysis workflow.</w:t>
      </w:r>
    </w:p>
    <w:p w14:paraId="37FDCC76" w14:textId="77777777" w:rsidR="00E6020F" w:rsidRDefault="00E6020F"/>
    <w:p w14:paraId="6DE32097" w14:textId="77777777" w:rsidR="00562371" w:rsidRDefault="00562371"/>
    <w:p w14:paraId="15A71BF6" w14:textId="77777777" w:rsidR="00562371" w:rsidRDefault="00562371"/>
    <w:p w14:paraId="5E77B332" w14:textId="77777777" w:rsidR="00562371" w:rsidRDefault="00562371"/>
    <w:p w14:paraId="11413CE8" w14:textId="77777777" w:rsidR="00562371" w:rsidRDefault="00562371"/>
    <w:p w14:paraId="0059DDDE" w14:textId="77777777" w:rsidR="00562371" w:rsidRDefault="00562371"/>
    <w:p w14:paraId="50B38A22" w14:textId="77777777" w:rsidR="00562371" w:rsidRDefault="00562371"/>
    <w:p w14:paraId="79FED9CA" w14:textId="77777777" w:rsidR="00562371" w:rsidRDefault="00562371"/>
    <w:p w14:paraId="3A22185D" w14:textId="77777777" w:rsidR="00562371" w:rsidRDefault="00562371"/>
    <w:p w14:paraId="25721177" w14:textId="77777777" w:rsidR="00562371" w:rsidRDefault="00562371"/>
    <w:p w14:paraId="4A9CC624" w14:textId="77777777" w:rsidR="00562371" w:rsidRDefault="00562371"/>
    <w:p w14:paraId="320AF366" w14:textId="77777777" w:rsidR="00562371" w:rsidRDefault="00562371"/>
    <w:p w14:paraId="4DF4CD8E" w14:textId="77777777" w:rsidR="00562371" w:rsidRDefault="00562371"/>
    <w:p w14:paraId="68E42E70" w14:textId="3D5ACB06" w:rsidR="00562371" w:rsidRPr="00E6020F" w:rsidRDefault="00562371" w:rsidP="00562371">
      <w:pPr>
        <w:rPr>
          <w:rFonts w:ascii="Arial" w:hAnsi="Arial" w:cs="Arial"/>
          <w:i/>
          <w:iCs/>
        </w:rPr>
      </w:pPr>
      <w:r w:rsidRPr="00E6020F">
        <w:rPr>
          <w:rFonts w:ascii="Arial" w:hAnsi="Arial" w:cs="Arial"/>
          <w:i/>
          <w:iCs/>
        </w:rPr>
        <w:t>See attached S</w:t>
      </w:r>
      <w:r>
        <w:rPr>
          <w:rFonts w:ascii="Arial" w:hAnsi="Arial" w:cs="Arial"/>
          <w:i/>
          <w:iCs/>
        </w:rPr>
        <w:t>2.pdf file</w:t>
      </w:r>
      <w:r w:rsidRPr="00E6020F">
        <w:rPr>
          <w:rFonts w:ascii="Arial" w:hAnsi="Arial" w:cs="Arial"/>
          <w:i/>
          <w:iCs/>
        </w:rPr>
        <w:t xml:space="preserve"> </w:t>
      </w:r>
    </w:p>
    <w:p w14:paraId="69536C26" w14:textId="77777777" w:rsidR="00562371" w:rsidRDefault="00562371"/>
    <w:p w14:paraId="129CAA21" w14:textId="77777777" w:rsidR="00562371" w:rsidRDefault="00562371"/>
    <w:p w14:paraId="2BBCCF93" w14:textId="77777777" w:rsidR="00562371" w:rsidRDefault="00562371"/>
    <w:p w14:paraId="7C82733B" w14:textId="0B056444" w:rsidR="00E6020F" w:rsidRPr="00562371" w:rsidRDefault="00E6020F" w:rsidP="00E6020F">
      <w:r w:rsidRPr="00E6020F">
        <w:rPr>
          <w:rFonts w:ascii="Arial" w:hAnsi="Arial" w:cs="Arial"/>
          <w:b/>
          <w:bCs/>
        </w:rPr>
        <w:t xml:space="preserve">Figure S2. Functional Networks of Significantly Different Features.    </w:t>
      </w:r>
    </w:p>
    <w:p w14:paraId="338BA920" w14:textId="77777777" w:rsidR="00E6020F" w:rsidRPr="00E6020F" w:rsidRDefault="00E6020F" w:rsidP="00E6020F">
      <w:pPr>
        <w:rPr>
          <w:rFonts w:ascii="Arial" w:hAnsi="Arial" w:cs="Arial"/>
        </w:rPr>
      </w:pPr>
      <w:r w:rsidRPr="00E6020F">
        <w:rPr>
          <w:rFonts w:ascii="Arial" w:hAnsi="Arial" w:cs="Arial"/>
        </w:rPr>
        <w:t>Networks of features belonging to significantly enriched GO terms (proteomics) or molecular class (metabolomics) (</w:t>
      </w:r>
      <w:proofErr w:type="spellStart"/>
      <w:r w:rsidRPr="00E6020F">
        <w:rPr>
          <w:rFonts w:ascii="Arial" w:hAnsi="Arial" w:cs="Arial"/>
        </w:rPr>
        <w:t>p.adj</w:t>
      </w:r>
      <w:proofErr w:type="spellEnd"/>
      <w:r w:rsidRPr="00E6020F">
        <w:rPr>
          <w:rFonts w:ascii="Arial" w:hAnsi="Arial" w:cs="Arial"/>
        </w:rPr>
        <w:t xml:space="preserve"> value &lt;= 0.05 relative to the background universe of all features detected in the study). </w:t>
      </w:r>
    </w:p>
    <w:p w14:paraId="0FE412DC" w14:textId="77777777" w:rsidR="00E6020F" w:rsidRPr="00E6020F" w:rsidRDefault="00E6020F" w:rsidP="00E6020F">
      <w:pPr>
        <w:rPr>
          <w:rFonts w:ascii="Arial" w:hAnsi="Arial" w:cs="Arial"/>
        </w:rPr>
      </w:pPr>
    </w:p>
    <w:p w14:paraId="3BB43A6B" w14:textId="77777777" w:rsidR="00E6020F" w:rsidRPr="00E6020F" w:rsidRDefault="00E6020F" w:rsidP="00E6020F">
      <w:pPr>
        <w:pStyle w:val="ListParagraph"/>
        <w:numPr>
          <w:ilvl w:val="0"/>
          <w:numId w:val="2"/>
        </w:numPr>
        <w:rPr>
          <w:rFonts w:ascii="Arial" w:hAnsi="Arial" w:cs="Arial"/>
        </w:rPr>
      </w:pPr>
      <w:r w:rsidRPr="00E6020F">
        <w:rPr>
          <w:rFonts w:ascii="Arial" w:hAnsi="Arial" w:cs="Arial"/>
        </w:rPr>
        <w:t>Increased in EcB compared to healthy volunteers.</w:t>
      </w:r>
    </w:p>
    <w:p w14:paraId="0C31F311" w14:textId="77777777" w:rsidR="00E6020F" w:rsidRPr="00E6020F" w:rsidRDefault="00E6020F" w:rsidP="00E6020F">
      <w:pPr>
        <w:pStyle w:val="ListParagraph"/>
        <w:numPr>
          <w:ilvl w:val="0"/>
          <w:numId w:val="2"/>
        </w:numPr>
        <w:rPr>
          <w:rFonts w:ascii="Arial" w:hAnsi="Arial" w:cs="Arial"/>
        </w:rPr>
      </w:pPr>
      <w:r w:rsidRPr="00E6020F">
        <w:rPr>
          <w:rFonts w:ascii="Arial" w:hAnsi="Arial" w:cs="Arial"/>
        </w:rPr>
        <w:t>Increased in healthy volunteers compared to EcB.</w:t>
      </w:r>
    </w:p>
    <w:p w14:paraId="73467EA2" w14:textId="77777777" w:rsidR="00E6020F" w:rsidRPr="00E6020F" w:rsidRDefault="00E6020F" w:rsidP="00E6020F">
      <w:pPr>
        <w:pStyle w:val="ListParagraph"/>
        <w:numPr>
          <w:ilvl w:val="0"/>
          <w:numId w:val="2"/>
        </w:numPr>
        <w:rPr>
          <w:rFonts w:ascii="Arial" w:hAnsi="Arial" w:cs="Arial"/>
        </w:rPr>
      </w:pPr>
      <w:r w:rsidRPr="00E6020F">
        <w:rPr>
          <w:rFonts w:ascii="Arial" w:hAnsi="Arial" w:cs="Arial"/>
        </w:rPr>
        <w:t xml:space="preserve">Increased in </w:t>
      </w:r>
      <w:r w:rsidRPr="00E6020F">
        <w:rPr>
          <w:rFonts w:ascii="Arial" w:hAnsi="Arial" w:cs="Arial"/>
          <w:i/>
          <w:iCs/>
        </w:rPr>
        <w:t>E. faecalis</w:t>
      </w:r>
      <w:r w:rsidRPr="00E6020F">
        <w:rPr>
          <w:rFonts w:ascii="Arial" w:hAnsi="Arial" w:cs="Arial"/>
        </w:rPr>
        <w:t xml:space="preserve"> bacteremia compared to healthy volunteers.</w:t>
      </w:r>
    </w:p>
    <w:p w14:paraId="7274F42D" w14:textId="77777777" w:rsidR="00E6020F" w:rsidRPr="00E6020F" w:rsidRDefault="00E6020F" w:rsidP="00E6020F">
      <w:pPr>
        <w:pStyle w:val="ListParagraph"/>
        <w:numPr>
          <w:ilvl w:val="0"/>
          <w:numId w:val="2"/>
        </w:numPr>
        <w:rPr>
          <w:rFonts w:ascii="Arial" w:hAnsi="Arial" w:cs="Arial"/>
        </w:rPr>
      </w:pPr>
      <w:r w:rsidRPr="00E6020F">
        <w:rPr>
          <w:rFonts w:ascii="Arial" w:hAnsi="Arial" w:cs="Arial"/>
        </w:rPr>
        <w:t xml:space="preserve">Increased in healthy volunteers compared to </w:t>
      </w:r>
      <w:r w:rsidRPr="00E6020F">
        <w:rPr>
          <w:rFonts w:ascii="Arial" w:hAnsi="Arial" w:cs="Arial"/>
          <w:i/>
          <w:iCs/>
        </w:rPr>
        <w:t xml:space="preserve">E. faecalis </w:t>
      </w:r>
      <w:r w:rsidRPr="00E6020F">
        <w:rPr>
          <w:rFonts w:ascii="Arial" w:hAnsi="Arial" w:cs="Arial"/>
        </w:rPr>
        <w:t>bacteremia</w:t>
      </w:r>
      <w:r w:rsidRPr="00E6020F">
        <w:rPr>
          <w:rFonts w:ascii="Arial" w:hAnsi="Arial" w:cs="Arial"/>
          <w:i/>
          <w:iCs/>
        </w:rPr>
        <w:t>.</w:t>
      </w:r>
    </w:p>
    <w:p w14:paraId="0BC84EC6" w14:textId="77777777" w:rsidR="00E6020F" w:rsidRPr="00E6020F" w:rsidRDefault="00E6020F" w:rsidP="00E6020F">
      <w:pPr>
        <w:pStyle w:val="ListParagraph"/>
        <w:numPr>
          <w:ilvl w:val="0"/>
          <w:numId w:val="2"/>
        </w:numPr>
        <w:rPr>
          <w:rFonts w:ascii="Arial" w:hAnsi="Arial" w:cs="Arial"/>
        </w:rPr>
      </w:pPr>
      <w:r w:rsidRPr="00E6020F">
        <w:rPr>
          <w:rFonts w:ascii="Arial" w:hAnsi="Arial" w:cs="Arial"/>
        </w:rPr>
        <w:t xml:space="preserve">Increased in </w:t>
      </w:r>
      <w:r w:rsidRPr="00E6020F">
        <w:rPr>
          <w:rFonts w:ascii="Arial" w:hAnsi="Arial" w:cs="Arial"/>
          <w:i/>
          <w:iCs/>
        </w:rPr>
        <w:t>E. faecium</w:t>
      </w:r>
      <w:r w:rsidRPr="00E6020F">
        <w:rPr>
          <w:rFonts w:ascii="Arial" w:hAnsi="Arial" w:cs="Arial"/>
        </w:rPr>
        <w:t xml:space="preserve"> bacteremia compared to healthy volunteers.</w:t>
      </w:r>
    </w:p>
    <w:p w14:paraId="1E82AF1D" w14:textId="77777777" w:rsidR="00E6020F" w:rsidRPr="00E6020F" w:rsidRDefault="00E6020F" w:rsidP="00E6020F">
      <w:pPr>
        <w:pStyle w:val="ListParagraph"/>
        <w:numPr>
          <w:ilvl w:val="0"/>
          <w:numId w:val="2"/>
        </w:numPr>
        <w:rPr>
          <w:rFonts w:ascii="Arial" w:hAnsi="Arial" w:cs="Arial"/>
        </w:rPr>
      </w:pPr>
      <w:r w:rsidRPr="00E6020F">
        <w:rPr>
          <w:rFonts w:ascii="Arial" w:hAnsi="Arial" w:cs="Arial"/>
        </w:rPr>
        <w:t xml:space="preserve">Increased in healthy volunteers compared to </w:t>
      </w:r>
      <w:r w:rsidRPr="00E6020F">
        <w:rPr>
          <w:rFonts w:ascii="Arial" w:hAnsi="Arial" w:cs="Arial"/>
          <w:i/>
          <w:iCs/>
        </w:rPr>
        <w:t xml:space="preserve">E. faecium </w:t>
      </w:r>
      <w:r w:rsidRPr="00E6020F">
        <w:rPr>
          <w:rFonts w:ascii="Arial" w:hAnsi="Arial" w:cs="Arial"/>
        </w:rPr>
        <w:t>bacteremia.</w:t>
      </w:r>
    </w:p>
    <w:p w14:paraId="1684B352" w14:textId="77777777" w:rsidR="00E6020F" w:rsidRPr="00E6020F" w:rsidRDefault="00E6020F" w:rsidP="00E6020F">
      <w:pPr>
        <w:pStyle w:val="ListParagraph"/>
        <w:numPr>
          <w:ilvl w:val="0"/>
          <w:numId w:val="2"/>
        </w:numPr>
        <w:rPr>
          <w:rFonts w:ascii="Arial" w:hAnsi="Arial" w:cs="Arial"/>
        </w:rPr>
      </w:pPr>
      <w:r w:rsidRPr="00E6020F">
        <w:rPr>
          <w:rFonts w:ascii="Arial" w:hAnsi="Arial" w:cs="Arial"/>
        </w:rPr>
        <w:t xml:space="preserve">Increased in </w:t>
      </w:r>
      <w:r w:rsidRPr="00E6020F">
        <w:rPr>
          <w:rFonts w:ascii="Arial" w:hAnsi="Arial" w:cs="Arial"/>
          <w:i/>
          <w:iCs/>
        </w:rPr>
        <w:t>S. aureus</w:t>
      </w:r>
      <w:r w:rsidRPr="00E6020F">
        <w:rPr>
          <w:rFonts w:ascii="Arial" w:hAnsi="Arial" w:cs="Arial"/>
        </w:rPr>
        <w:t xml:space="preserve"> bacteremia compared to healthy volunteers.</w:t>
      </w:r>
    </w:p>
    <w:p w14:paraId="7BE004B6" w14:textId="77777777" w:rsidR="00E6020F" w:rsidRPr="00E6020F" w:rsidRDefault="00E6020F" w:rsidP="00E6020F">
      <w:pPr>
        <w:pStyle w:val="ListParagraph"/>
        <w:numPr>
          <w:ilvl w:val="0"/>
          <w:numId w:val="2"/>
        </w:numPr>
        <w:rPr>
          <w:rFonts w:ascii="Arial" w:hAnsi="Arial" w:cs="Arial"/>
        </w:rPr>
      </w:pPr>
      <w:r w:rsidRPr="00E6020F">
        <w:rPr>
          <w:rFonts w:ascii="Arial" w:hAnsi="Arial" w:cs="Arial"/>
        </w:rPr>
        <w:t xml:space="preserve">Increased in healthy volunteers compared to </w:t>
      </w:r>
      <w:r w:rsidRPr="00E6020F">
        <w:rPr>
          <w:rFonts w:ascii="Arial" w:hAnsi="Arial" w:cs="Arial"/>
          <w:i/>
          <w:iCs/>
        </w:rPr>
        <w:t xml:space="preserve">S. aureus </w:t>
      </w:r>
      <w:r w:rsidRPr="00E6020F">
        <w:rPr>
          <w:rFonts w:ascii="Arial" w:hAnsi="Arial" w:cs="Arial"/>
        </w:rPr>
        <w:t xml:space="preserve">bacteremia. </w:t>
      </w:r>
    </w:p>
    <w:p w14:paraId="5C21B599" w14:textId="77777777" w:rsidR="00E6020F" w:rsidRPr="00E6020F" w:rsidRDefault="00E6020F" w:rsidP="00E6020F">
      <w:pPr>
        <w:pStyle w:val="ListParagraph"/>
        <w:numPr>
          <w:ilvl w:val="0"/>
          <w:numId w:val="2"/>
        </w:numPr>
        <w:rPr>
          <w:rFonts w:ascii="Arial" w:hAnsi="Arial" w:cs="Arial"/>
        </w:rPr>
      </w:pPr>
      <w:r w:rsidRPr="00E6020F">
        <w:rPr>
          <w:rFonts w:ascii="Arial" w:hAnsi="Arial" w:cs="Arial"/>
        </w:rPr>
        <w:t xml:space="preserve">Increased in </w:t>
      </w:r>
      <w:r w:rsidRPr="00E6020F">
        <w:rPr>
          <w:rFonts w:ascii="Arial" w:hAnsi="Arial" w:cs="Arial"/>
          <w:i/>
          <w:iCs/>
        </w:rPr>
        <w:t>S. aureus</w:t>
      </w:r>
      <w:r w:rsidRPr="00E6020F">
        <w:rPr>
          <w:rFonts w:ascii="Arial" w:hAnsi="Arial" w:cs="Arial"/>
        </w:rPr>
        <w:t xml:space="preserve"> bacteremia relative to healthy volunteers.</w:t>
      </w:r>
    </w:p>
    <w:p w14:paraId="1440959D" w14:textId="77777777" w:rsidR="00E6020F" w:rsidRPr="00E6020F" w:rsidRDefault="00E6020F" w:rsidP="00E6020F">
      <w:pPr>
        <w:pStyle w:val="ListParagraph"/>
        <w:numPr>
          <w:ilvl w:val="0"/>
          <w:numId w:val="2"/>
        </w:numPr>
        <w:rPr>
          <w:rFonts w:ascii="Arial" w:hAnsi="Arial" w:cs="Arial"/>
          <w:b/>
          <w:bCs/>
        </w:rPr>
      </w:pPr>
      <w:r w:rsidRPr="00E6020F">
        <w:rPr>
          <w:rFonts w:ascii="Arial" w:hAnsi="Arial" w:cs="Arial"/>
        </w:rPr>
        <w:t xml:space="preserve">Increased in healthy volunteers relative to </w:t>
      </w:r>
      <w:r w:rsidRPr="00E6020F">
        <w:rPr>
          <w:rFonts w:ascii="Arial" w:hAnsi="Arial" w:cs="Arial"/>
          <w:i/>
          <w:iCs/>
        </w:rPr>
        <w:t>S. aureus</w:t>
      </w:r>
      <w:r w:rsidRPr="00E6020F">
        <w:rPr>
          <w:rFonts w:ascii="Arial" w:hAnsi="Arial" w:cs="Arial"/>
        </w:rPr>
        <w:t xml:space="preserve"> bacteremia.</w:t>
      </w:r>
    </w:p>
    <w:p w14:paraId="25F18CE3" w14:textId="77777777" w:rsidR="00E6020F" w:rsidRDefault="00E6020F"/>
    <w:p w14:paraId="014D0893" w14:textId="77777777" w:rsidR="00E6020F" w:rsidRDefault="00E6020F">
      <w:r>
        <w:br w:type="page"/>
      </w:r>
    </w:p>
    <w:p w14:paraId="5BAF8AD1" w14:textId="3EB6AE64" w:rsidR="00E6020F" w:rsidRDefault="00E6020F">
      <w:r>
        <w:rPr>
          <w:noProof/>
        </w:rPr>
        <w:lastRenderedPageBreak/>
        <w:drawing>
          <wp:inline distT="0" distB="0" distL="0" distR="0" wp14:anchorId="435D3682" wp14:editId="54F77232">
            <wp:extent cx="5943600" cy="7506335"/>
            <wp:effectExtent l="0" t="0" r="0" b="0"/>
            <wp:docPr id="18772064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06436" name="Picture 1877206436"/>
                    <pic:cNvPicPr/>
                  </pic:nvPicPr>
                  <pic:blipFill>
                    <a:blip r:embed="rId8">
                      <a:extLst>
                        <a:ext uri="{28A0092B-C50C-407E-A947-70E740481C1C}">
                          <a14:useLocalDpi xmlns:a14="http://schemas.microsoft.com/office/drawing/2010/main" val="0"/>
                        </a:ext>
                      </a:extLst>
                    </a:blip>
                    <a:stretch>
                      <a:fillRect/>
                    </a:stretch>
                  </pic:blipFill>
                  <pic:spPr>
                    <a:xfrm>
                      <a:off x="0" y="0"/>
                      <a:ext cx="5943600" cy="7506335"/>
                    </a:xfrm>
                    <a:prstGeom prst="rect">
                      <a:avLst/>
                    </a:prstGeom>
                  </pic:spPr>
                </pic:pic>
              </a:graphicData>
            </a:graphic>
          </wp:inline>
        </w:drawing>
      </w:r>
    </w:p>
    <w:p w14:paraId="68A3212A" w14:textId="77777777" w:rsidR="00E6020F" w:rsidRDefault="00E6020F"/>
    <w:p w14:paraId="022825E6" w14:textId="77777777" w:rsidR="00E6020F" w:rsidRDefault="00E6020F"/>
    <w:p w14:paraId="6D8DB7E0" w14:textId="77777777" w:rsidR="00E6020F" w:rsidRDefault="00E6020F"/>
    <w:p w14:paraId="7B2FFEE2" w14:textId="77777777" w:rsidR="00E6020F" w:rsidRDefault="00E6020F"/>
    <w:p w14:paraId="4529F168" w14:textId="77777777" w:rsidR="00E6020F" w:rsidRPr="00E6020F" w:rsidRDefault="00E6020F" w:rsidP="00E6020F">
      <w:pPr>
        <w:rPr>
          <w:rFonts w:ascii="Arial" w:hAnsi="Arial" w:cs="Arial"/>
          <w:b/>
          <w:bCs/>
        </w:rPr>
      </w:pPr>
      <w:r>
        <w:br w:type="page"/>
      </w:r>
      <w:r w:rsidRPr="00E6020F">
        <w:rPr>
          <w:rFonts w:ascii="Arial" w:hAnsi="Arial" w:cs="Arial"/>
          <w:b/>
          <w:bCs/>
        </w:rPr>
        <w:lastRenderedPageBreak/>
        <w:t>Figure S3. Evaluation of Clinically Used Biomarkers</w:t>
      </w:r>
    </w:p>
    <w:p w14:paraId="751EFD11" w14:textId="77777777" w:rsidR="00E6020F" w:rsidRPr="00E6020F" w:rsidRDefault="00E6020F" w:rsidP="00E6020F">
      <w:pPr>
        <w:pStyle w:val="ListParagraph"/>
        <w:numPr>
          <w:ilvl w:val="0"/>
          <w:numId w:val="3"/>
        </w:numPr>
        <w:rPr>
          <w:rFonts w:ascii="Arial" w:hAnsi="Arial" w:cs="Arial"/>
        </w:rPr>
      </w:pPr>
      <w:r w:rsidRPr="00E6020F">
        <w:rPr>
          <w:rFonts w:ascii="Arial" w:hAnsi="Arial" w:cs="Arial"/>
        </w:rPr>
        <w:t>ROC curves derived from logistic regression modeling of CRP and SAA1 wherein healthy status was coded as success (1) and EcB status was coded as failure (0).</w:t>
      </w:r>
    </w:p>
    <w:p w14:paraId="40DF70A8" w14:textId="77777777" w:rsidR="00E6020F" w:rsidRPr="00E6020F" w:rsidRDefault="00E6020F" w:rsidP="00E6020F">
      <w:pPr>
        <w:pStyle w:val="ListParagraph"/>
        <w:numPr>
          <w:ilvl w:val="0"/>
          <w:numId w:val="3"/>
        </w:numPr>
        <w:rPr>
          <w:rFonts w:ascii="Arial" w:hAnsi="Arial" w:cs="Arial"/>
        </w:rPr>
      </w:pPr>
      <w:r w:rsidRPr="00E6020F">
        <w:rPr>
          <w:rFonts w:ascii="Arial" w:hAnsi="Arial" w:cs="Arial"/>
        </w:rPr>
        <w:t xml:space="preserve">Violin plots showing CRP and SAA1 abundances detected among EcB patients by causative organism and healthy volunteers. Statistics show results of t tests adjusted for multiple comparisons. </w:t>
      </w:r>
    </w:p>
    <w:p w14:paraId="16914E34" w14:textId="56F1C40E" w:rsidR="00E6020F" w:rsidRPr="00E6020F" w:rsidRDefault="00E6020F">
      <w:pPr>
        <w:rPr>
          <w:rFonts w:ascii="Arial" w:hAnsi="Arial" w:cs="Arial"/>
        </w:rPr>
      </w:pPr>
    </w:p>
    <w:p w14:paraId="125AD6DC" w14:textId="7B521234" w:rsidR="00E6020F" w:rsidRDefault="00E6020F">
      <w:r>
        <w:rPr>
          <w:noProof/>
        </w:rPr>
        <w:lastRenderedPageBreak/>
        <w:drawing>
          <wp:inline distT="0" distB="0" distL="0" distR="0" wp14:anchorId="5AE635D6" wp14:editId="6EDE2608">
            <wp:extent cx="5815330" cy="8229600"/>
            <wp:effectExtent l="0" t="0" r="0" b="0"/>
            <wp:docPr id="3951422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42204" name="Picture 395142204"/>
                    <pic:cNvPicPr/>
                  </pic:nvPicPr>
                  <pic:blipFill>
                    <a:blip r:embed="rId9">
                      <a:extLst>
                        <a:ext uri="{28A0092B-C50C-407E-A947-70E740481C1C}">
                          <a14:useLocalDpi xmlns:a14="http://schemas.microsoft.com/office/drawing/2010/main" val="0"/>
                        </a:ext>
                      </a:extLst>
                    </a:blip>
                    <a:stretch>
                      <a:fillRect/>
                    </a:stretch>
                  </pic:blipFill>
                  <pic:spPr>
                    <a:xfrm>
                      <a:off x="0" y="0"/>
                      <a:ext cx="5815330" cy="8229600"/>
                    </a:xfrm>
                    <a:prstGeom prst="rect">
                      <a:avLst/>
                    </a:prstGeom>
                  </pic:spPr>
                </pic:pic>
              </a:graphicData>
            </a:graphic>
          </wp:inline>
        </w:drawing>
      </w:r>
    </w:p>
    <w:p w14:paraId="36AE5663" w14:textId="77777777" w:rsidR="00E6020F" w:rsidRPr="008077FF" w:rsidRDefault="00E6020F" w:rsidP="00E6020F">
      <w:pPr>
        <w:rPr>
          <w:rFonts w:ascii="Arial" w:hAnsi="Arial" w:cs="Arial"/>
          <w:b/>
          <w:bCs/>
        </w:rPr>
      </w:pPr>
      <w:r w:rsidRPr="008077FF">
        <w:rPr>
          <w:rFonts w:ascii="Arial" w:hAnsi="Arial" w:cs="Arial"/>
          <w:b/>
          <w:bCs/>
        </w:rPr>
        <w:lastRenderedPageBreak/>
        <w:t>Figure S4. Top 10 Biomarkers for Distinguishing Healthy from Infected</w:t>
      </w:r>
    </w:p>
    <w:p w14:paraId="5934DFB7" w14:textId="77777777" w:rsidR="00E6020F" w:rsidRPr="008077FF" w:rsidRDefault="00E6020F" w:rsidP="00E6020F">
      <w:pPr>
        <w:rPr>
          <w:rFonts w:ascii="Arial" w:hAnsi="Arial" w:cs="Arial"/>
          <w:b/>
          <w:bCs/>
        </w:rPr>
      </w:pPr>
      <w:r w:rsidRPr="008077FF">
        <w:rPr>
          <w:rFonts w:ascii="Arial" w:hAnsi="Arial" w:cs="Arial"/>
        </w:rPr>
        <w:t xml:space="preserve">Comparisons of abundances of the top 10 features identified using EFS with violin plots showing differences in abundance and ROC curves produced by logistic regression wherein healthy status was coded as success (1) and EcB status was coded as failure (0).  Violin plot statistics indicate results of t tests adjusted for multiple comparisons. </w:t>
      </w:r>
    </w:p>
    <w:p w14:paraId="5C7761D2" w14:textId="77777777" w:rsidR="00E6020F" w:rsidRPr="008077FF" w:rsidRDefault="00E6020F" w:rsidP="00E6020F">
      <w:pPr>
        <w:rPr>
          <w:rFonts w:ascii="Arial" w:hAnsi="Arial" w:cs="Arial"/>
          <w:b/>
          <w:bCs/>
        </w:rPr>
      </w:pPr>
    </w:p>
    <w:p w14:paraId="6AF0962B" w14:textId="77777777" w:rsidR="00E6020F" w:rsidRPr="008077FF" w:rsidRDefault="00E6020F" w:rsidP="00E6020F">
      <w:pPr>
        <w:pStyle w:val="ListParagraph"/>
        <w:numPr>
          <w:ilvl w:val="0"/>
          <w:numId w:val="4"/>
        </w:numPr>
        <w:rPr>
          <w:rFonts w:ascii="Arial" w:hAnsi="Arial" w:cs="Arial"/>
          <w:b/>
          <w:bCs/>
        </w:rPr>
      </w:pPr>
      <w:r w:rsidRPr="008077FF">
        <w:rPr>
          <w:rFonts w:ascii="Arial" w:hAnsi="Arial" w:cs="Arial"/>
        </w:rPr>
        <w:t>Proteomics</w:t>
      </w:r>
    </w:p>
    <w:p w14:paraId="2ABDEA81" w14:textId="77777777" w:rsidR="00E6020F" w:rsidRPr="008077FF" w:rsidRDefault="00E6020F" w:rsidP="00E6020F">
      <w:pPr>
        <w:pStyle w:val="ListParagraph"/>
        <w:numPr>
          <w:ilvl w:val="0"/>
          <w:numId w:val="4"/>
        </w:numPr>
        <w:rPr>
          <w:rFonts w:ascii="Arial" w:hAnsi="Arial" w:cs="Arial"/>
          <w:b/>
          <w:bCs/>
        </w:rPr>
      </w:pPr>
      <w:r w:rsidRPr="008077FF">
        <w:rPr>
          <w:rFonts w:ascii="Arial" w:hAnsi="Arial" w:cs="Arial"/>
        </w:rPr>
        <w:t>Metabolomics</w:t>
      </w:r>
    </w:p>
    <w:p w14:paraId="52DA2C81" w14:textId="77777777" w:rsidR="00E6020F" w:rsidRPr="008077FF" w:rsidRDefault="00E6020F" w:rsidP="00E6020F">
      <w:pPr>
        <w:ind w:left="360"/>
        <w:rPr>
          <w:rFonts w:ascii="Arial" w:hAnsi="Arial" w:cs="Arial"/>
          <w:b/>
          <w:bCs/>
        </w:rPr>
      </w:pPr>
    </w:p>
    <w:p w14:paraId="2D5FE6A6" w14:textId="77777777" w:rsidR="00E6020F" w:rsidRDefault="00E6020F"/>
    <w:p w14:paraId="16B6598D" w14:textId="77777777" w:rsidR="00E6020F" w:rsidRDefault="00E6020F">
      <w:r>
        <w:br w:type="page"/>
      </w:r>
    </w:p>
    <w:p w14:paraId="718D94A1" w14:textId="53203C4E" w:rsidR="00E6020F" w:rsidRDefault="00E6020F">
      <w:r>
        <w:rPr>
          <w:noProof/>
        </w:rPr>
        <w:lastRenderedPageBreak/>
        <w:drawing>
          <wp:inline distT="0" distB="0" distL="0" distR="0" wp14:anchorId="01478F79" wp14:editId="6B772CE1">
            <wp:extent cx="5815330" cy="8229600"/>
            <wp:effectExtent l="0" t="0" r="0" b="0"/>
            <wp:docPr id="17956101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10176" name="Picture 1795610176"/>
                    <pic:cNvPicPr/>
                  </pic:nvPicPr>
                  <pic:blipFill>
                    <a:blip r:embed="rId10">
                      <a:extLst>
                        <a:ext uri="{28A0092B-C50C-407E-A947-70E740481C1C}">
                          <a14:useLocalDpi xmlns:a14="http://schemas.microsoft.com/office/drawing/2010/main" val="0"/>
                        </a:ext>
                      </a:extLst>
                    </a:blip>
                    <a:stretch>
                      <a:fillRect/>
                    </a:stretch>
                  </pic:blipFill>
                  <pic:spPr>
                    <a:xfrm>
                      <a:off x="0" y="0"/>
                      <a:ext cx="5815330" cy="8229600"/>
                    </a:xfrm>
                    <a:prstGeom prst="rect">
                      <a:avLst/>
                    </a:prstGeom>
                  </pic:spPr>
                </pic:pic>
              </a:graphicData>
            </a:graphic>
          </wp:inline>
        </w:drawing>
      </w:r>
    </w:p>
    <w:p w14:paraId="556C7DD6" w14:textId="77777777" w:rsidR="00E6020F" w:rsidRPr="008077FF" w:rsidRDefault="00E6020F" w:rsidP="00E6020F">
      <w:pPr>
        <w:rPr>
          <w:rFonts w:ascii="Arial" w:hAnsi="Arial" w:cs="Arial"/>
          <w:b/>
          <w:bCs/>
        </w:rPr>
      </w:pPr>
      <w:r w:rsidRPr="008077FF">
        <w:rPr>
          <w:rFonts w:ascii="Arial" w:hAnsi="Arial" w:cs="Arial"/>
          <w:b/>
          <w:bCs/>
        </w:rPr>
        <w:lastRenderedPageBreak/>
        <w:t xml:space="preserve">Figure S5. Top 10 Biomarkers for Distinguishing Faecium from Faecalis </w:t>
      </w:r>
    </w:p>
    <w:p w14:paraId="3E246750" w14:textId="77777777" w:rsidR="00E6020F" w:rsidRPr="008077FF" w:rsidRDefault="00E6020F" w:rsidP="00E6020F">
      <w:pPr>
        <w:rPr>
          <w:rFonts w:ascii="Arial" w:hAnsi="Arial" w:cs="Arial"/>
          <w:b/>
          <w:bCs/>
        </w:rPr>
      </w:pPr>
      <w:r w:rsidRPr="008077FF">
        <w:rPr>
          <w:rFonts w:ascii="Arial" w:hAnsi="Arial" w:cs="Arial"/>
        </w:rPr>
        <w:t xml:space="preserve">Comparisons of abundances of the top 10 features identified using EFS with violin plots showing differences in abundance and ROC curves produced by logistic regression wherein </w:t>
      </w:r>
      <w:r w:rsidRPr="008077FF">
        <w:rPr>
          <w:rFonts w:ascii="Arial" w:hAnsi="Arial" w:cs="Arial"/>
          <w:i/>
          <w:iCs/>
        </w:rPr>
        <w:t>E. faecalis</w:t>
      </w:r>
      <w:r w:rsidRPr="008077FF">
        <w:rPr>
          <w:rFonts w:ascii="Arial" w:hAnsi="Arial" w:cs="Arial"/>
        </w:rPr>
        <w:t xml:space="preserve"> status was coded as success (1) and </w:t>
      </w:r>
      <w:r w:rsidRPr="008077FF">
        <w:rPr>
          <w:rFonts w:ascii="Arial" w:hAnsi="Arial" w:cs="Arial"/>
          <w:i/>
          <w:iCs/>
        </w:rPr>
        <w:t>E. faecium</w:t>
      </w:r>
      <w:r w:rsidRPr="008077FF">
        <w:rPr>
          <w:rFonts w:ascii="Arial" w:hAnsi="Arial" w:cs="Arial"/>
        </w:rPr>
        <w:t xml:space="preserve"> status was coded as failure (0).  Violin plot statistics indicate results of t tests adjusted for multiple comparisons. </w:t>
      </w:r>
    </w:p>
    <w:p w14:paraId="159C4979" w14:textId="77777777" w:rsidR="00E6020F" w:rsidRPr="008077FF" w:rsidRDefault="00E6020F" w:rsidP="00E6020F">
      <w:pPr>
        <w:rPr>
          <w:rFonts w:ascii="Arial" w:hAnsi="Arial" w:cs="Arial"/>
          <w:b/>
          <w:bCs/>
        </w:rPr>
      </w:pPr>
    </w:p>
    <w:p w14:paraId="27BB5F88" w14:textId="77777777" w:rsidR="00E6020F" w:rsidRPr="008077FF" w:rsidRDefault="00E6020F" w:rsidP="00E6020F">
      <w:pPr>
        <w:pStyle w:val="ListParagraph"/>
        <w:numPr>
          <w:ilvl w:val="0"/>
          <w:numId w:val="5"/>
        </w:numPr>
        <w:rPr>
          <w:rFonts w:ascii="Arial" w:hAnsi="Arial" w:cs="Arial"/>
          <w:b/>
          <w:bCs/>
        </w:rPr>
      </w:pPr>
      <w:r w:rsidRPr="008077FF">
        <w:rPr>
          <w:rFonts w:ascii="Arial" w:hAnsi="Arial" w:cs="Arial"/>
        </w:rPr>
        <w:t>Proteomics</w:t>
      </w:r>
    </w:p>
    <w:p w14:paraId="5A4C9D33" w14:textId="77777777" w:rsidR="00E6020F" w:rsidRPr="008077FF" w:rsidRDefault="00E6020F" w:rsidP="00E6020F">
      <w:pPr>
        <w:pStyle w:val="ListParagraph"/>
        <w:numPr>
          <w:ilvl w:val="0"/>
          <w:numId w:val="5"/>
        </w:numPr>
        <w:rPr>
          <w:rFonts w:ascii="Arial" w:hAnsi="Arial" w:cs="Arial"/>
          <w:b/>
          <w:bCs/>
        </w:rPr>
      </w:pPr>
      <w:r w:rsidRPr="008077FF">
        <w:rPr>
          <w:rFonts w:ascii="Arial" w:hAnsi="Arial" w:cs="Arial"/>
        </w:rPr>
        <w:t>Metabolomics</w:t>
      </w:r>
    </w:p>
    <w:p w14:paraId="57910C49" w14:textId="77777777" w:rsidR="00E6020F" w:rsidRDefault="00E6020F"/>
    <w:p w14:paraId="4642A00A" w14:textId="77777777" w:rsidR="00E6020F" w:rsidRDefault="00E6020F">
      <w:r>
        <w:br w:type="page"/>
      </w:r>
    </w:p>
    <w:p w14:paraId="540FE7D4" w14:textId="24E81853" w:rsidR="00E6020F" w:rsidRDefault="00802317">
      <w:r>
        <w:rPr>
          <w:noProof/>
        </w:rPr>
        <w:lastRenderedPageBreak/>
        <w:drawing>
          <wp:inline distT="0" distB="0" distL="0" distR="0" wp14:anchorId="76F9FDA4" wp14:editId="47AD89E0">
            <wp:extent cx="5815330" cy="8229600"/>
            <wp:effectExtent l="0" t="0" r="0" b="0"/>
            <wp:docPr id="2258960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96000" name="Picture 225896000"/>
                    <pic:cNvPicPr/>
                  </pic:nvPicPr>
                  <pic:blipFill>
                    <a:blip r:embed="rId11"/>
                    <a:stretch>
                      <a:fillRect/>
                    </a:stretch>
                  </pic:blipFill>
                  <pic:spPr>
                    <a:xfrm>
                      <a:off x="0" y="0"/>
                      <a:ext cx="5815330" cy="8229600"/>
                    </a:xfrm>
                    <a:prstGeom prst="rect">
                      <a:avLst/>
                    </a:prstGeom>
                  </pic:spPr>
                </pic:pic>
              </a:graphicData>
            </a:graphic>
          </wp:inline>
        </w:drawing>
      </w:r>
    </w:p>
    <w:p w14:paraId="12BDF743" w14:textId="77777777" w:rsidR="00E6020F" w:rsidRPr="008077FF" w:rsidRDefault="00E6020F" w:rsidP="00E6020F">
      <w:pPr>
        <w:rPr>
          <w:rFonts w:ascii="Arial" w:hAnsi="Arial" w:cs="Arial"/>
          <w:b/>
          <w:bCs/>
        </w:rPr>
      </w:pPr>
      <w:r w:rsidRPr="008077FF">
        <w:rPr>
          <w:rFonts w:ascii="Arial" w:hAnsi="Arial" w:cs="Arial"/>
          <w:b/>
          <w:bCs/>
        </w:rPr>
        <w:lastRenderedPageBreak/>
        <w:t xml:space="preserve">Figure S6. Top 10 Biomarkers for Distinguishing Mortality from Survival </w:t>
      </w:r>
    </w:p>
    <w:p w14:paraId="1CC38136" w14:textId="77777777" w:rsidR="00E6020F" w:rsidRPr="008077FF" w:rsidRDefault="00E6020F" w:rsidP="00E6020F">
      <w:pPr>
        <w:rPr>
          <w:rFonts w:ascii="Arial" w:hAnsi="Arial" w:cs="Arial"/>
        </w:rPr>
      </w:pPr>
      <w:r w:rsidRPr="008077FF">
        <w:rPr>
          <w:rFonts w:ascii="Arial" w:hAnsi="Arial" w:cs="Arial"/>
        </w:rPr>
        <w:t>Comparisons of abundances of the top 10 features identified using EFS with violin plots showing differences in abundance and ROC curves produced by logistic regression wherein survival status was coded as success (1) and mortality status was coded as failure (0).  Violin plot statistics indicate results of t tests adjusted for multiple comparisons.</w:t>
      </w:r>
    </w:p>
    <w:p w14:paraId="1340AD1E" w14:textId="77777777" w:rsidR="00E6020F" w:rsidRPr="008077FF" w:rsidRDefault="00E6020F" w:rsidP="00E6020F">
      <w:pPr>
        <w:rPr>
          <w:rFonts w:ascii="Arial" w:hAnsi="Arial" w:cs="Arial"/>
          <w:b/>
          <w:bCs/>
        </w:rPr>
      </w:pPr>
    </w:p>
    <w:p w14:paraId="333E09BA" w14:textId="77777777" w:rsidR="00E6020F" w:rsidRPr="008077FF" w:rsidRDefault="00E6020F" w:rsidP="00E6020F">
      <w:pPr>
        <w:pStyle w:val="ListParagraph"/>
        <w:numPr>
          <w:ilvl w:val="0"/>
          <w:numId w:val="6"/>
        </w:numPr>
        <w:rPr>
          <w:rFonts w:ascii="Arial" w:hAnsi="Arial" w:cs="Arial"/>
          <w:b/>
          <w:bCs/>
        </w:rPr>
      </w:pPr>
      <w:r w:rsidRPr="008077FF">
        <w:rPr>
          <w:rFonts w:ascii="Arial" w:hAnsi="Arial" w:cs="Arial"/>
        </w:rPr>
        <w:t>Proteomics</w:t>
      </w:r>
    </w:p>
    <w:p w14:paraId="6E07F664" w14:textId="77777777" w:rsidR="00E6020F" w:rsidRPr="008077FF" w:rsidRDefault="00E6020F" w:rsidP="00E6020F">
      <w:pPr>
        <w:pStyle w:val="ListParagraph"/>
        <w:numPr>
          <w:ilvl w:val="0"/>
          <w:numId w:val="6"/>
        </w:numPr>
        <w:rPr>
          <w:rFonts w:ascii="Arial" w:hAnsi="Arial" w:cs="Arial"/>
          <w:b/>
          <w:bCs/>
        </w:rPr>
      </w:pPr>
      <w:r w:rsidRPr="008077FF">
        <w:rPr>
          <w:rFonts w:ascii="Arial" w:hAnsi="Arial" w:cs="Arial"/>
        </w:rPr>
        <w:t>Metabolomics</w:t>
      </w:r>
    </w:p>
    <w:p w14:paraId="4DACC997" w14:textId="77777777" w:rsidR="00E6020F" w:rsidRDefault="00E6020F"/>
    <w:p w14:paraId="406653A1" w14:textId="35156A3A" w:rsidR="00E6020F" w:rsidRDefault="00E6020F">
      <w:r>
        <w:br w:type="page"/>
      </w:r>
      <w:r w:rsidR="00802317">
        <w:rPr>
          <w:noProof/>
        </w:rPr>
        <w:lastRenderedPageBreak/>
        <w:drawing>
          <wp:inline distT="0" distB="0" distL="0" distR="0" wp14:anchorId="11990259" wp14:editId="7F43578F">
            <wp:extent cx="5815330" cy="8229600"/>
            <wp:effectExtent l="0" t="0" r="0" b="0"/>
            <wp:docPr id="691703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0351" name="Picture 69170351"/>
                    <pic:cNvPicPr/>
                  </pic:nvPicPr>
                  <pic:blipFill>
                    <a:blip r:embed="rId12"/>
                    <a:stretch>
                      <a:fillRect/>
                    </a:stretch>
                  </pic:blipFill>
                  <pic:spPr>
                    <a:xfrm>
                      <a:off x="0" y="0"/>
                      <a:ext cx="5815330" cy="8229600"/>
                    </a:xfrm>
                    <a:prstGeom prst="rect">
                      <a:avLst/>
                    </a:prstGeom>
                  </pic:spPr>
                </pic:pic>
              </a:graphicData>
            </a:graphic>
          </wp:inline>
        </w:drawing>
      </w:r>
    </w:p>
    <w:p w14:paraId="13234ABB" w14:textId="678F3588" w:rsidR="00E6020F" w:rsidRDefault="00E6020F"/>
    <w:p w14:paraId="334F26E8" w14:textId="77777777" w:rsidR="00E6020F" w:rsidRPr="008077FF" w:rsidRDefault="00E6020F" w:rsidP="00E6020F">
      <w:pPr>
        <w:rPr>
          <w:rFonts w:ascii="Arial" w:hAnsi="Arial" w:cs="Arial"/>
          <w:b/>
          <w:bCs/>
        </w:rPr>
      </w:pPr>
      <w:r w:rsidRPr="008077FF">
        <w:rPr>
          <w:rFonts w:ascii="Arial" w:hAnsi="Arial" w:cs="Arial"/>
          <w:b/>
          <w:bCs/>
        </w:rPr>
        <w:t>Figure S7. Assessment of Top 10 Biomarkers for Potentially Confounding Variables</w:t>
      </w:r>
    </w:p>
    <w:p w14:paraId="7E945A6F" w14:textId="77777777" w:rsidR="00E6020F" w:rsidRPr="008077FF" w:rsidRDefault="00E6020F" w:rsidP="00E6020F">
      <w:pPr>
        <w:rPr>
          <w:rFonts w:ascii="Arial" w:hAnsi="Arial" w:cs="Arial"/>
        </w:rPr>
      </w:pPr>
      <w:r w:rsidRPr="008077FF">
        <w:rPr>
          <w:rFonts w:ascii="Arial" w:hAnsi="Arial" w:cs="Arial"/>
        </w:rPr>
        <w:t>P-values resulting from testing for significant associations of top identified features with clinical metadata. Categorical metadata associations were determined using Mann-Whitney U test /Wilcoxon rank-sum test (when only two categories were present) or Kruskall-</w:t>
      </w:r>
      <w:proofErr w:type="gramStart"/>
      <w:r w:rsidRPr="008077FF">
        <w:rPr>
          <w:rFonts w:ascii="Arial" w:hAnsi="Arial" w:cs="Arial"/>
        </w:rPr>
        <w:t>Wallis</w:t>
      </w:r>
      <w:proofErr w:type="gramEnd"/>
      <w:r w:rsidRPr="008077FF">
        <w:rPr>
          <w:rFonts w:ascii="Arial" w:hAnsi="Arial" w:cs="Arial"/>
        </w:rPr>
        <w:t xml:space="preserve"> test (when more than two categories were present). Continuous metadata associations were determined using Pearson correlation.</w:t>
      </w:r>
    </w:p>
    <w:p w14:paraId="1C5E5175" w14:textId="77777777" w:rsidR="00E6020F" w:rsidRPr="008077FF" w:rsidRDefault="00E6020F" w:rsidP="00E6020F">
      <w:pPr>
        <w:rPr>
          <w:rFonts w:ascii="Arial" w:hAnsi="Arial" w:cs="Arial"/>
          <w:b/>
          <w:bCs/>
        </w:rPr>
      </w:pPr>
    </w:p>
    <w:p w14:paraId="6967B604" w14:textId="77777777" w:rsidR="00E6020F" w:rsidRPr="008077FF" w:rsidRDefault="00E6020F" w:rsidP="00E6020F">
      <w:pPr>
        <w:rPr>
          <w:rFonts w:ascii="Arial" w:hAnsi="Arial" w:cs="Arial"/>
          <w:b/>
          <w:bCs/>
        </w:rPr>
      </w:pPr>
    </w:p>
    <w:p w14:paraId="4ABEA05A" w14:textId="77777777" w:rsidR="00E6020F" w:rsidRPr="008077FF" w:rsidRDefault="00E6020F" w:rsidP="00E6020F">
      <w:pPr>
        <w:pStyle w:val="ListParagraph"/>
        <w:numPr>
          <w:ilvl w:val="0"/>
          <w:numId w:val="7"/>
        </w:numPr>
        <w:rPr>
          <w:rFonts w:ascii="Arial" w:hAnsi="Arial" w:cs="Arial"/>
        </w:rPr>
      </w:pPr>
      <w:r w:rsidRPr="008077FF">
        <w:rPr>
          <w:rFonts w:ascii="Arial" w:hAnsi="Arial" w:cs="Arial"/>
          <w:i/>
          <w:iCs/>
        </w:rPr>
        <w:t>E. faecalis</w:t>
      </w:r>
      <w:r w:rsidRPr="008077FF">
        <w:rPr>
          <w:rFonts w:ascii="Arial" w:hAnsi="Arial" w:cs="Arial"/>
        </w:rPr>
        <w:t xml:space="preserve"> vs </w:t>
      </w:r>
      <w:r w:rsidRPr="008077FF">
        <w:rPr>
          <w:rFonts w:ascii="Arial" w:hAnsi="Arial" w:cs="Arial"/>
          <w:i/>
          <w:iCs/>
        </w:rPr>
        <w:t>E. faecium</w:t>
      </w:r>
      <w:r w:rsidRPr="008077FF">
        <w:rPr>
          <w:rFonts w:ascii="Arial" w:hAnsi="Arial" w:cs="Arial"/>
        </w:rPr>
        <w:t xml:space="preserve"> top proteomic features.</w:t>
      </w:r>
    </w:p>
    <w:p w14:paraId="0E1A81ED" w14:textId="77777777" w:rsidR="00E6020F" w:rsidRPr="008077FF" w:rsidRDefault="00E6020F" w:rsidP="00E6020F">
      <w:pPr>
        <w:pStyle w:val="ListParagraph"/>
        <w:numPr>
          <w:ilvl w:val="0"/>
          <w:numId w:val="7"/>
        </w:numPr>
        <w:rPr>
          <w:rFonts w:ascii="Arial" w:hAnsi="Arial" w:cs="Arial"/>
        </w:rPr>
      </w:pPr>
      <w:r w:rsidRPr="008077FF">
        <w:rPr>
          <w:rFonts w:ascii="Arial" w:hAnsi="Arial" w:cs="Arial"/>
          <w:i/>
          <w:iCs/>
        </w:rPr>
        <w:t>E. faecalis</w:t>
      </w:r>
      <w:r w:rsidRPr="008077FF">
        <w:rPr>
          <w:rFonts w:ascii="Arial" w:hAnsi="Arial" w:cs="Arial"/>
        </w:rPr>
        <w:t xml:space="preserve"> vs </w:t>
      </w:r>
      <w:r w:rsidRPr="008077FF">
        <w:rPr>
          <w:rFonts w:ascii="Arial" w:hAnsi="Arial" w:cs="Arial"/>
          <w:i/>
          <w:iCs/>
        </w:rPr>
        <w:t>E. faecium</w:t>
      </w:r>
      <w:r w:rsidRPr="008077FF">
        <w:rPr>
          <w:rFonts w:ascii="Arial" w:hAnsi="Arial" w:cs="Arial"/>
        </w:rPr>
        <w:t xml:space="preserve"> top metabolomic features</w:t>
      </w:r>
    </w:p>
    <w:p w14:paraId="29F723C9" w14:textId="77777777" w:rsidR="00E6020F" w:rsidRPr="008077FF" w:rsidRDefault="00E6020F" w:rsidP="00E6020F">
      <w:pPr>
        <w:pStyle w:val="ListParagraph"/>
        <w:numPr>
          <w:ilvl w:val="0"/>
          <w:numId w:val="7"/>
        </w:numPr>
        <w:rPr>
          <w:rFonts w:ascii="Arial" w:hAnsi="Arial" w:cs="Arial"/>
        </w:rPr>
      </w:pPr>
      <w:r w:rsidRPr="008077FF">
        <w:rPr>
          <w:rFonts w:ascii="Arial" w:hAnsi="Arial" w:cs="Arial"/>
        </w:rPr>
        <w:t>Mortality vs survival top proteomic features</w:t>
      </w:r>
    </w:p>
    <w:p w14:paraId="0924A2D3" w14:textId="77777777" w:rsidR="00E6020F" w:rsidRPr="008077FF" w:rsidRDefault="00E6020F" w:rsidP="00E6020F">
      <w:pPr>
        <w:pStyle w:val="ListParagraph"/>
        <w:numPr>
          <w:ilvl w:val="0"/>
          <w:numId w:val="7"/>
        </w:numPr>
        <w:rPr>
          <w:rFonts w:ascii="Arial" w:hAnsi="Arial" w:cs="Arial"/>
        </w:rPr>
      </w:pPr>
      <w:r w:rsidRPr="008077FF">
        <w:rPr>
          <w:rFonts w:ascii="Arial" w:hAnsi="Arial" w:cs="Arial"/>
        </w:rPr>
        <w:t>Mortality vs survival top metabolomic features</w:t>
      </w:r>
    </w:p>
    <w:p w14:paraId="7AF7FF91" w14:textId="77777777" w:rsidR="00E6020F" w:rsidRDefault="00E6020F"/>
    <w:p w14:paraId="02D298F5" w14:textId="77777777" w:rsidR="00E6020F" w:rsidRDefault="00E6020F">
      <w:r>
        <w:br w:type="page"/>
      </w:r>
    </w:p>
    <w:p w14:paraId="494DA011" w14:textId="17145A22" w:rsidR="00E6020F" w:rsidRDefault="00E6020F">
      <w:r>
        <w:rPr>
          <w:noProof/>
        </w:rPr>
        <w:lastRenderedPageBreak/>
        <w:drawing>
          <wp:inline distT="0" distB="0" distL="0" distR="0" wp14:anchorId="79F460D4" wp14:editId="399E9AF3">
            <wp:extent cx="5815330" cy="8229600"/>
            <wp:effectExtent l="0" t="0" r="1270" b="0"/>
            <wp:docPr id="7179505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50598" name="Picture 717950598"/>
                    <pic:cNvPicPr/>
                  </pic:nvPicPr>
                  <pic:blipFill>
                    <a:blip r:embed="rId13">
                      <a:extLst>
                        <a:ext uri="{28A0092B-C50C-407E-A947-70E740481C1C}">
                          <a14:useLocalDpi xmlns:a14="http://schemas.microsoft.com/office/drawing/2010/main" val="0"/>
                        </a:ext>
                      </a:extLst>
                    </a:blip>
                    <a:stretch>
                      <a:fillRect/>
                    </a:stretch>
                  </pic:blipFill>
                  <pic:spPr>
                    <a:xfrm>
                      <a:off x="0" y="0"/>
                      <a:ext cx="5815330" cy="8229600"/>
                    </a:xfrm>
                    <a:prstGeom prst="rect">
                      <a:avLst/>
                    </a:prstGeom>
                  </pic:spPr>
                </pic:pic>
              </a:graphicData>
            </a:graphic>
          </wp:inline>
        </w:drawing>
      </w:r>
    </w:p>
    <w:p w14:paraId="55627498" w14:textId="77777777" w:rsidR="00E6020F" w:rsidRPr="008077FF" w:rsidRDefault="00E6020F" w:rsidP="00E6020F">
      <w:pPr>
        <w:rPr>
          <w:rFonts w:ascii="Arial" w:hAnsi="Arial" w:cs="Arial"/>
          <w:b/>
          <w:bCs/>
        </w:rPr>
      </w:pPr>
      <w:r w:rsidRPr="008077FF">
        <w:rPr>
          <w:rFonts w:ascii="Arial" w:hAnsi="Arial" w:cs="Arial"/>
          <w:b/>
          <w:bCs/>
        </w:rPr>
        <w:lastRenderedPageBreak/>
        <w:t xml:space="preserve">Figure S8. Cytokine Inference from Significantly Increased Proteins. </w:t>
      </w:r>
    </w:p>
    <w:p w14:paraId="3D1FD41E" w14:textId="77777777" w:rsidR="00E6020F" w:rsidRPr="008077FF" w:rsidRDefault="00E6020F" w:rsidP="00E6020F">
      <w:pPr>
        <w:pStyle w:val="ListParagraph"/>
        <w:numPr>
          <w:ilvl w:val="0"/>
          <w:numId w:val="8"/>
        </w:numPr>
        <w:rPr>
          <w:rFonts w:ascii="Arial" w:hAnsi="Arial" w:cs="Arial"/>
        </w:rPr>
      </w:pPr>
      <w:r w:rsidRPr="008077FF">
        <w:rPr>
          <w:rFonts w:ascii="Arial" w:hAnsi="Arial" w:cs="Arial"/>
        </w:rPr>
        <w:t xml:space="preserve">Network of proteins and interactions with a panel of cytokines colored by whether they were significantly enriched in EcB infection (compared to healthy volunteers- orange), </w:t>
      </w:r>
      <w:r w:rsidRPr="008077FF">
        <w:rPr>
          <w:rFonts w:ascii="Arial" w:hAnsi="Arial" w:cs="Arial"/>
          <w:i/>
          <w:iCs/>
        </w:rPr>
        <w:t xml:space="preserve">E. faecalis </w:t>
      </w:r>
      <w:r w:rsidRPr="008077FF">
        <w:rPr>
          <w:rFonts w:ascii="Arial" w:hAnsi="Arial" w:cs="Arial"/>
        </w:rPr>
        <w:t xml:space="preserve">(compared to healthy volunteers- navy), </w:t>
      </w:r>
      <w:r w:rsidRPr="008077FF">
        <w:rPr>
          <w:rFonts w:ascii="Arial" w:hAnsi="Arial" w:cs="Arial"/>
          <w:i/>
          <w:iCs/>
        </w:rPr>
        <w:t>E. faecium</w:t>
      </w:r>
      <w:r w:rsidRPr="008077FF">
        <w:rPr>
          <w:rFonts w:ascii="Arial" w:hAnsi="Arial" w:cs="Arial"/>
        </w:rPr>
        <w:t xml:space="preserve"> (compared to healthy volunteers- teal), or healthy volunteers (compared to EcB infection- yellow).</w:t>
      </w:r>
    </w:p>
    <w:p w14:paraId="09196821" w14:textId="77777777" w:rsidR="00E6020F" w:rsidRPr="008077FF" w:rsidRDefault="00E6020F" w:rsidP="00E6020F">
      <w:pPr>
        <w:pStyle w:val="ListParagraph"/>
        <w:numPr>
          <w:ilvl w:val="0"/>
          <w:numId w:val="8"/>
        </w:numPr>
        <w:rPr>
          <w:rFonts w:ascii="Arial" w:hAnsi="Arial" w:cs="Arial"/>
        </w:rPr>
      </w:pPr>
      <w:r w:rsidRPr="008077FF">
        <w:rPr>
          <w:rFonts w:ascii="Arial" w:hAnsi="Arial" w:cs="Arial"/>
        </w:rPr>
        <w:t xml:space="preserve">Diagram of the logic and statistics used to infer cytokine abundance. </w:t>
      </w:r>
    </w:p>
    <w:p w14:paraId="2EBC7CAD" w14:textId="77777777" w:rsidR="00E6020F" w:rsidRPr="008077FF" w:rsidRDefault="00E6020F" w:rsidP="00E6020F">
      <w:pPr>
        <w:pStyle w:val="ListParagraph"/>
        <w:numPr>
          <w:ilvl w:val="0"/>
          <w:numId w:val="8"/>
        </w:numPr>
        <w:rPr>
          <w:rFonts w:ascii="Arial" w:hAnsi="Arial" w:cs="Arial"/>
        </w:rPr>
      </w:pPr>
      <w:r w:rsidRPr="008077FF">
        <w:rPr>
          <w:rFonts w:ascii="Arial" w:hAnsi="Arial" w:cs="Arial"/>
        </w:rPr>
        <w:t>P-values and direction of change of cytokines included in cytokine inference screening panel. Size of dots represent direction of change with large being increased, and small being decreased. Colors represent the sample type as described in (A).</w:t>
      </w:r>
    </w:p>
    <w:p w14:paraId="1007C5A7" w14:textId="77777777" w:rsidR="00E6020F" w:rsidRPr="008077FF" w:rsidRDefault="00E6020F" w:rsidP="00E6020F">
      <w:pPr>
        <w:pStyle w:val="ListParagraph"/>
        <w:numPr>
          <w:ilvl w:val="0"/>
          <w:numId w:val="8"/>
        </w:numPr>
        <w:rPr>
          <w:rFonts w:ascii="Arial" w:hAnsi="Arial" w:cs="Arial"/>
        </w:rPr>
      </w:pPr>
      <w:r w:rsidRPr="008077FF">
        <w:rPr>
          <w:rFonts w:ascii="Arial" w:hAnsi="Arial" w:cs="Arial"/>
        </w:rPr>
        <w:t>Network highlighting associations of significantly increased proteins observed in EcB infection and expected interactions with TNF alpha.</w:t>
      </w:r>
    </w:p>
    <w:p w14:paraId="68BC98BF" w14:textId="77777777" w:rsidR="00E6020F" w:rsidRDefault="00E6020F"/>
    <w:p w14:paraId="063058A7" w14:textId="77777777" w:rsidR="00E6020F" w:rsidRDefault="00E6020F">
      <w:r>
        <w:br w:type="page"/>
      </w:r>
    </w:p>
    <w:p w14:paraId="04652FD0" w14:textId="263CD126" w:rsidR="00E6020F" w:rsidRDefault="00E6020F">
      <w:r>
        <w:rPr>
          <w:noProof/>
        </w:rPr>
        <w:lastRenderedPageBreak/>
        <w:drawing>
          <wp:inline distT="0" distB="0" distL="0" distR="0" wp14:anchorId="63F246A1" wp14:editId="58491D26">
            <wp:extent cx="5815330" cy="8229600"/>
            <wp:effectExtent l="0" t="0" r="1270" b="0"/>
            <wp:docPr id="1409529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2951" name="Picture 140952951"/>
                    <pic:cNvPicPr/>
                  </pic:nvPicPr>
                  <pic:blipFill>
                    <a:blip r:embed="rId14">
                      <a:extLst>
                        <a:ext uri="{28A0092B-C50C-407E-A947-70E740481C1C}">
                          <a14:useLocalDpi xmlns:a14="http://schemas.microsoft.com/office/drawing/2010/main" val="0"/>
                        </a:ext>
                      </a:extLst>
                    </a:blip>
                    <a:stretch>
                      <a:fillRect/>
                    </a:stretch>
                  </pic:blipFill>
                  <pic:spPr>
                    <a:xfrm>
                      <a:off x="0" y="0"/>
                      <a:ext cx="5815330" cy="8229600"/>
                    </a:xfrm>
                    <a:prstGeom prst="rect">
                      <a:avLst/>
                    </a:prstGeom>
                  </pic:spPr>
                </pic:pic>
              </a:graphicData>
            </a:graphic>
          </wp:inline>
        </w:drawing>
      </w:r>
    </w:p>
    <w:p w14:paraId="06F31257" w14:textId="77777777" w:rsidR="00E6020F" w:rsidRPr="008077FF" w:rsidRDefault="00E6020F" w:rsidP="00E6020F">
      <w:pPr>
        <w:rPr>
          <w:rFonts w:ascii="Arial" w:hAnsi="Arial" w:cs="Arial"/>
          <w:b/>
          <w:bCs/>
        </w:rPr>
      </w:pPr>
      <w:r w:rsidRPr="008077FF">
        <w:rPr>
          <w:rFonts w:ascii="Arial" w:hAnsi="Arial" w:cs="Arial"/>
          <w:b/>
          <w:bCs/>
        </w:rPr>
        <w:lastRenderedPageBreak/>
        <w:t xml:space="preserve">Figure S9. Clustering of Clinical Isolates of Enterococcus by Gene Content. </w:t>
      </w:r>
    </w:p>
    <w:p w14:paraId="36134535" w14:textId="77777777" w:rsidR="00E6020F" w:rsidRPr="008077FF" w:rsidRDefault="00E6020F" w:rsidP="00E6020F">
      <w:pPr>
        <w:rPr>
          <w:rFonts w:ascii="Arial" w:hAnsi="Arial" w:cs="Arial"/>
        </w:rPr>
      </w:pPr>
      <w:r w:rsidRPr="008077FF">
        <w:rPr>
          <w:rFonts w:ascii="Arial" w:hAnsi="Arial" w:cs="Arial"/>
        </w:rPr>
        <w:t xml:space="preserve">Unsupervised clustering of </w:t>
      </w:r>
      <w:r w:rsidRPr="008077FF">
        <w:rPr>
          <w:rFonts w:ascii="Arial" w:hAnsi="Arial" w:cs="Arial"/>
          <w:i/>
          <w:iCs/>
        </w:rPr>
        <w:t>de novo</w:t>
      </w:r>
      <w:r w:rsidRPr="008077FF">
        <w:rPr>
          <w:rFonts w:ascii="Arial" w:hAnsi="Arial" w:cs="Arial"/>
        </w:rPr>
        <w:t xml:space="preserve"> assemblies of strains isolated from EcB patients in this study, as conducted using the binary distance metric and complete agglomeration method. X axis indicates genes in pan genome, color indicates presence (red) or absence (blue) of gene. Colored bars on the Y axis represent whether the patient succumbed to mortality (red) or survived (blue)</w:t>
      </w:r>
    </w:p>
    <w:p w14:paraId="1C52E589" w14:textId="77777777" w:rsidR="00E6020F" w:rsidRPr="008077FF" w:rsidRDefault="00E6020F" w:rsidP="00E6020F">
      <w:pPr>
        <w:rPr>
          <w:rFonts w:ascii="Arial" w:hAnsi="Arial" w:cs="Arial"/>
        </w:rPr>
      </w:pPr>
    </w:p>
    <w:p w14:paraId="333C8619" w14:textId="77777777" w:rsidR="00E6020F" w:rsidRPr="008077FF" w:rsidRDefault="00E6020F" w:rsidP="00E6020F">
      <w:pPr>
        <w:rPr>
          <w:rFonts w:ascii="Arial" w:hAnsi="Arial" w:cs="Arial"/>
        </w:rPr>
      </w:pPr>
    </w:p>
    <w:p w14:paraId="33F131F1" w14:textId="77777777" w:rsidR="00E6020F" w:rsidRPr="008077FF" w:rsidRDefault="00E6020F" w:rsidP="00E6020F">
      <w:pPr>
        <w:pStyle w:val="ListParagraph"/>
        <w:numPr>
          <w:ilvl w:val="0"/>
          <w:numId w:val="9"/>
        </w:numPr>
        <w:rPr>
          <w:rFonts w:ascii="Arial" w:hAnsi="Arial" w:cs="Arial"/>
          <w:i/>
          <w:iCs/>
        </w:rPr>
      </w:pPr>
      <w:r w:rsidRPr="008077FF">
        <w:rPr>
          <w:rFonts w:ascii="Arial" w:hAnsi="Arial" w:cs="Arial"/>
          <w:i/>
          <w:iCs/>
        </w:rPr>
        <w:t xml:space="preserve">E. faecalis </w:t>
      </w:r>
      <w:r w:rsidRPr="008077FF">
        <w:rPr>
          <w:rFonts w:ascii="Arial" w:hAnsi="Arial" w:cs="Arial"/>
        </w:rPr>
        <w:t>isolates</w:t>
      </w:r>
    </w:p>
    <w:p w14:paraId="4715C19E" w14:textId="77777777" w:rsidR="00E6020F" w:rsidRPr="008077FF" w:rsidRDefault="00E6020F" w:rsidP="00E6020F">
      <w:pPr>
        <w:pStyle w:val="ListParagraph"/>
        <w:numPr>
          <w:ilvl w:val="0"/>
          <w:numId w:val="9"/>
        </w:numPr>
        <w:rPr>
          <w:rFonts w:ascii="Arial" w:hAnsi="Arial" w:cs="Arial"/>
          <w:i/>
          <w:iCs/>
        </w:rPr>
      </w:pPr>
      <w:r w:rsidRPr="008077FF">
        <w:rPr>
          <w:rFonts w:ascii="Arial" w:hAnsi="Arial" w:cs="Arial"/>
          <w:i/>
          <w:iCs/>
        </w:rPr>
        <w:t xml:space="preserve">E. faecium </w:t>
      </w:r>
      <w:r w:rsidRPr="008077FF">
        <w:rPr>
          <w:rFonts w:ascii="Arial" w:hAnsi="Arial" w:cs="Arial"/>
        </w:rPr>
        <w:t>isolates</w:t>
      </w:r>
    </w:p>
    <w:p w14:paraId="479D781C" w14:textId="77777777" w:rsidR="00E6020F" w:rsidRDefault="00E6020F"/>
    <w:p w14:paraId="7F49F5D7" w14:textId="77777777" w:rsidR="00E6020F" w:rsidRDefault="00E6020F">
      <w:r>
        <w:br w:type="page"/>
      </w:r>
    </w:p>
    <w:p w14:paraId="20A26C20" w14:textId="7F15B83D" w:rsidR="00E6020F" w:rsidRDefault="00E6020F">
      <w:r>
        <w:rPr>
          <w:noProof/>
        </w:rPr>
        <w:lastRenderedPageBreak/>
        <w:drawing>
          <wp:inline distT="0" distB="0" distL="0" distR="0" wp14:anchorId="412806DD" wp14:editId="598411C3">
            <wp:extent cx="5943600" cy="5379085"/>
            <wp:effectExtent l="0" t="0" r="0" b="5715"/>
            <wp:docPr id="17493820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82033" name="Picture 1749382033"/>
                    <pic:cNvPicPr/>
                  </pic:nvPicPr>
                  <pic:blipFill>
                    <a:blip r:embed="rId15">
                      <a:extLst>
                        <a:ext uri="{28A0092B-C50C-407E-A947-70E740481C1C}">
                          <a14:useLocalDpi xmlns:a14="http://schemas.microsoft.com/office/drawing/2010/main" val="0"/>
                        </a:ext>
                      </a:extLst>
                    </a:blip>
                    <a:stretch>
                      <a:fillRect/>
                    </a:stretch>
                  </pic:blipFill>
                  <pic:spPr>
                    <a:xfrm>
                      <a:off x="0" y="0"/>
                      <a:ext cx="5943600" cy="5379085"/>
                    </a:xfrm>
                    <a:prstGeom prst="rect">
                      <a:avLst/>
                    </a:prstGeom>
                  </pic:spPr>
                </pic:pic>
              </a:graphicData>
            </a:graphic>
          </wp:inline>
        </w:drawing>
      </w:r>
    </w:p>
    <w:p w14:paraId="3131F5B9" w14:textId="77777777" w:rsidR="00E6020F" w:rsidRDefault="00E6020F"/>
    <w:p w14:paraId="4CA1378E" w14:textId="77777777" w:rsidR="00E6020F" w:rsidRDefault="00E6020F"/>
    <w:p w14:paraId="423EE042" w14:textId="77777777" w:rsidR="00E6020F" w:rsidRDefault="00E6020F"/>
    <w:p w14:paraId="625CFF89" w14:textId="77777777" w:rsidR="00E6020F" w:rsidRDefault="00E6020F"/>
    <w:p w14:paraId="0FBDC8A1" w14:textId="77777777" w:rsidR="00E6020F" w:rsidRDefault="00E6020F"/>
    <w:p w14:paraId="206EBA51" w14:textId="77777777" w:rsidR="00E6020F" w:rsidRDefault="00E6020F"/>
    <w:p w14:paraId="22BC0F3E" w14:textId="77777777" w:rsidR="00E6020F" w:rsidRDefault="00E6020F"/>
    <w:p w14:paraId="06307F61" w14:textId="77777777" w:rsidR="00E6020F" w:rsidRDefault="00E6020F"/>
    <w:p w14:paraId="69C041AB" w14:textId="77777777" w:rsidR="00E6020F" w:rsidRDefault="00E6020F"/>
    <w:p w14:paraId="2778D15D" w14:textId="77777777" w:rsidR="00E6020F" w:rsidRDefault="00E6020F"/>
    <w:p w14:paraId="0CDEE9CD" w14:textId="77777777" w:rsidR="00E6020F" w:rsidRDefault="00E6020F"/>
    <w:p w14:paraId="6FD1CCB9" w14:textId="77777777" w:rsidR="00E6020F" w:rsidRDefault="00E6020F"/>
    <w:p w14:paraId="65968734" w14:textId="77777777" w:rsidR="00E6020F" w:rsidRDefault="00E6020F"/>
    <w:p w14:paraId="21F4F26C" w14:textId="77777777" w:rsidR="00E6020F" w:rsidRDefault="00E6020F"/>
    <w:p w14:paraId="515B582B" w14:textId="77777777" w:rsidR="00E6020F" w:rsidRDefault="00E6020F"/>
    <w:p w14:paraId="49A1D8A1" w14:textId="77777777" w:rsidR="00E6020F" w:rsidRDefault="00E6020F"/>
    <w:p w14:paraId="528F67E6" w14:textId="77777777" w:rsidR="00E6020F" w:rsidRPr="008077FF" w:rsidRDefault="00E6020F" w:rsidP="00E6020F">
      <w:pPr>
        <w:rPr>
          <w:rFonts w:ascii="Arial" w:hAnsi="Arial" w:cs="Arial"/>
          <w:b/>
          <w:bCs/>
        </w:rPr>
      </w:pPr>
      <w:r w:rsidRPr="008077FF">
        <w:rPr>
          <w:rFonts w:ascii="Arial" w:hAnsi="Arial" w:cs="Arial"/>
          <w:b/>
          <w:bCs/>
        </w:rPr>
        <w:lastRenderedPageBreak/>
        <w:t xml:space="preserve">Figure S10. Assessment of Confounding Variable Effects </w:t>
      </w:r>
    </w:p>
    <w:p w14:paraId="6291C0BD" w14:textId="77777777" w:rsidR="00E6020F" w:rsidRPr="008077FF" w:rsidRDefault="00E6020F" w:rsidP="00E6020F">
      <w:pPr>
        <w:pStyle w:val="ListParagraph"/>
        <w:numPr>
          <w:ilvl w:val="0"/>
          <w:numId w:val="10"/>
        </w:numPr>
        <w:rPr>
          <w:rFonts w:ascii="Arial" w:hAnsi="Arial" w:cs="Arial"/>
        </w:rPr>
      </w:pPr>
      <w:r w:rsidRPr="008077FF">
        <w:rPr>
          <w:rFonts w:ascii="Arial" w:hAnsi="Arial" w:cs="Arial"/>
        </w:rPr>
        <w:t xml:space="preserve">Differences in immunoglobulin abundances between </w:t>
      </w:r>
      <w:r w:rsidRPr="008077FF">
        <w:rPr>
          <w:rFonts w:ascii="Arial" w:hAnsi="Arial" w:cs="Arial"/>
          <w:i/>
          <w:iCs/>
        </w:rPr>
        <w:t>E. faecalis</w:t>
      </w:r>
      <w:r w:rsidRPr="008077FF">
        <w:rPr>
          <w:rFonts w:ascii="Arial" w:hAnsi="Arial" w:cs="Arial"/>
        </w:rPr>
        <w:t xml:space="preserve"> and </w:t>
      </w:r>
      <w:r w:rsidRPr="008077FF">
        <w:rPr>
          <w:rFonts w:ascii="Arial" w:hAnsi="Arial" w:cs="Arial"/>
          <w:i/>
          <w:iCs/>
        </w:rPr>
        <w:t>E. faecium</w:t>
      </w:r>
      <w:r w:rsidRPr="008077FF">
        <w:rPr>
          <w:rFonts w:ascii="Arial" w:hAnsi="Arial" w:cs="Arial"/>
        </w:rPr>
        <w:t xml:space="preserve"> bacteremia when filtered to only include patients that had not gotten any organ transplant. Statistics show the results of t tests adjusted for multiple comparisons. </w:t>
      </w:r>
    </w:p>
    <w:p w14:paraId="0C9BF8DE" w14:textId="77777777" w:rsidR="00E6020F" w:rsidRPr="008077FF" w:rsidRDefault="00E6020F" w:rsidP="00E6020F">
      <w:pPr>
        <w:pStyle w:val="ListParagraph"/>
        <w:numPr>
          <w:ilvl w:val="0"/>
          <w:numId w:val="10"/>
        </w:numPr>
        <w:rPr>
          <w:rFonts w:ascii="Arial" w:hAnsi="Arial" w:cs="Arial"/>
        </w:rPr>
      </w:pPr>
      <w:r w:rsidRPr="008077FF">
        <w:rPr>
          <w:rFonts w:ascii="Arial" w:hAnsi="Arial" w:cs="Arial"/>
        </w:rPr>
        <w:t xml:space="preserve">Differences in biomarkers for distinguishing </w:t>
      </w:r>
      <w:r w:rsidRPr="008077FF">
        <w:rPr>
          <w:rFonts w:ascii="Arial" w:hAnsi="Arial" w:cs="Arial"/>
          <w:i/>
          <w:iCs/>
        </w:rPr>
        <w:t>E. faecalis</w:t>
      </w:r>
      <w:r w:rsidRPr="008077FF">
        <w:rPr>
          <w:rFonts w:ascii="Arial" w:hAnsi="Arial" w:cs="Arial"/>
        </w:rPr>
        <w:t xml:space="preserve"> and </w:t>
      </w:r>
      <w:r w:rsidRPr="008077FF">
        <w:rPr>
          <w:rFonts w:ascii="Arial" w:hAnsi="Arial" w:cs="Arial"/>
          <w:i/>
          <w:iCs/>
        </w:rPr>
        <w:t xml:space="preserve">E. faecium </w:t>
      </w:r>
      <w:r w:rsidRPr="008077FF">
        <w:rPr>
          <w:rFonts w:ascii="Arial" w:hAnsi="Arial" w:cs="Arial"/>
        </w:rPr>
        <w:t xml:space="preserve">identified to be significantly associated with smoking when filtered to only include nonsmoking patients. Statistics show the results of t tests. </w:t>
      </w:r>
    </w:p>
    <w:p w14:paraId="56A706D5" w14:textId="77777777" w:rsidR="00E6020F" w:rsidRPr="008077FF" w:rsidRDefault="00E6020F" w:rsidP="00E6020F">
      <w:pPr>
        <w:pStyle w:val="ListParagraph"/>
        <w:numPr>
          <w:ilvl w:val="0"/>
          <w:numId w:val="10"/>
        </w:numPr>
        <w:rPr>
          <w:rFonts w:ascii="Arial" w:hAnsi="Arial" w:cs="Arial"/>
        </w:rPr>
      </w:pPr>
      <w:r w:rsidRPr="008077FF">
        <w:rPr>
          <w:rFonts w:ascii="Arial" w:hAnsi="Arial" w:cs="Arial"/>
        </w:rPr>
        <w:t xml:space="preserve">Differences in protein biomarkers for distinguishing </w:t>
      </w:r>
      <w:r w:rsidRPr="008077FF">
        <w:rPr>
          <w:rFonts w:ascii="Arial" w:hAnsi="Arial" w:cs="Arial"/>
          <w:i/>
          <w:iCs/>
        </w:rPr>
        <w:t>E. faecalis</w:t>
      </w:r>
      <w:r w:rsidRPr="008077FF">
        <w:rPr>
          <w:rFonts w:ascii="Arial" w:hAnsi="Arial" w:cs="Arial"/>
        </w:rPr>
        <w:t xml:space="preserve"> and </w:t>
      </w:r>
      <w:r w:rsidRPr="008077FF">
        <w:rPr>
          <w:rFonts w:ascii="Arial" w:hAnsi="Arial" w:cs="Arial"/>
          <w:i/>
          <w:iCs/>
        </w:rPr>
        <w:t>E. faecium</w:t>
      </w:r>
      <w:r w:rsidRPr="008077FF">
        <w:rPr>
          <w:rFonts w:ascii="Arial" w:hAnsi="Arial" w:cs="Arial"/>
        </w:rPr>
        <w:t xml:space="preserve"> identified to be significantly associated with transplant type when filtered to only include patients who had not gotten any organ transplant. Statistics show the results of t tests.</w:t>
      </w:r>
    </w:p>
    <w:p w14:paraId="60BDFD55" w14:textId="77777777" w:rsidR="00E6020F" w:rsidRDefault="00E6020F" w:rsidP="00E6020F">
      <w:pPr>
        <w:pStyle w:val="ListParagraph"/>
        <w:numPr>
          <w:ilvl w:val="0"/>
          <w:numId w:val="10"/>
        </w:numPr>
        <w:rPr>
          <w:rFonts w:ascii="Arial" w:hAnsi="Arial" w:cs="Arial"/>
        </w:rPr>
      </w:pPr>
      <w:r w:rsidRPr="008077FF">
        <w:rPr>
          <w:rFonts w:ascii="Arial" w:hAnsi="Arial" w:cs="Arial"/>
        </w:rPr>
        <w:t xml:space="preserve">Differences in metabolite biomarkers for distinguishing </w:t>
      </w:r>
      <w:r w:rsidRPr="008077FF">
        <w:rPr>
          <w:rFonts w:ascii="Arial" w:hAnsi="Arial" w:cs="Arial"/>
          <w:i/>
          <w:iCs/>
        </w:rPr>
        <w:t>E. faecalis</w:t>
      </w:r>
      <w:r w:rsidRPr="008077FF">
        <w:rPr>
          <w:rFonts w:ascii="Arial" w:hAnsi="Arial" w:cs="Arial"/>
        </w:rPr>
        <w:t xml:space="preserve"> and </w:t>
      </w:r>
      <w:r w:rsidRPr="008077FF">
        <w:rPr>
          <w:rFonts w:ascii="Arial" w:hAnsi="Arial" w:cs="Arial"/>
          <w:i/>
          <w:iCs/>
        </w:rPr>
        <w:t>E. faecium</w:t>
      </w:r>
      <w:r w:rsidRPr="008077FF">
        <w:rPr>
          <w:rFonts w:ascii="Arial" w:hAnsi="Arial" w:cs="Arial"/>
        </w:rPr>
        <w:t xml:space="preserve"> identified to be significantly associated with transplant type when filtered to only include patients who had not gotten any organ transplant. Statistics show the results of t tests. </w:t>
      </w:r>
    </w:p>
    <w:p w14:paraId="0FAB0A47" w14:textId="77777777" w:rsidR="00E5423E" w:rsidRDefault="00E5423E" w:rsidP="00E5423E">
      <w:pPr>
        <w:rPr>
          <w:rFonts w:ascii="Arial" w:hAnsi="Arial" w:cs="Arial"/>
        </w:rPr>
      </w:pPr>
    </w:p>
    <w:p w14:paraId="20490271" w14:textId="77777777" w:rsidR="00E5423E" w:rsidRDefault="00E5423E" w:rsidP="00E5423E">
      <w:pPr>
        <w:rPr>
          <w:rFonts w:ascii="Arial" w:hAnsi="Arial" w:cs="Arial"/>
        </w:rPr>
      </w:pPr>
    </w:p>
    <w:p w14:paraId="1910D4F8" w14:textId="77777777" w:rsidR="00E5423E" w:rsidRDefault="00E5423E" w:rsidP="00E5423E">
      <w:pPr>
        <w:rPr>
          <w:rFonts w:ascii="Arial" w:hAnsi="Arial" w:cs="Arial"/>
        </w:rPr>
      </w:pPr>
    </w:p>
    <w:p w14:paraId="1F08D0E3" w14:textId="77777777" w:rsidR="00E5423E" w:rsidRDefault="00E5423E" w:rsidP="00E5423E">
      <w:pPr>
        <w:rPr>
          <w:rFonts w:ascii="Arial" w:hAnsi="Arial" w:cs="Arial"/>
          <w:b/>
          <w:bCs/>
        </w:rPr>
      </w:pPr>
    </w:p>
    <w:p w14:paraId="2A7349E8" w14:textId="77777777" w:rsidR="00E5423E" w:rsidRDefault="00E5423E" w:rsidP="00E5423E">
      <w:pPr>
        <w:rPr>
          <w:rFonts w:ascii="Arial" w:hAnsi="Arial" w:cs="Arial"/>
        </w:rPr>
      </w:pPr>
    </w:p>
    <w:p w14:paraId="6FF42AB7" w14:textId="77777777" w:rsidR="00E5423E" w:rsidRDefault="00E5423E" w:rsidP="00E5423E">
      <w:pPr>
        <w:rPr>
          <w:rFonts w:ascii="Arial" w:hAnsi="Arial" w:cs="Arial"/>
        </w:rPr>
      </w:pPr>
    </w:p>
    <w:p w14:paraId="05179A9B" w14:textId="77777777" w:rsidR="00E5423E" w:rsidRDefault="00E5423E" w:rsidP="00E5423E">
      <w:pPr>
        <w:rPr>
          <w:rFonts w:ascii="Arial" w:hAnsi="Arial" w:cs="Arial"/>
          <w:b/>
          <w:bCs/>
        </w:rPr>
      </w:pPr>
      <w:r>
        <w:rPr>
          <w:rFonts w:ascii="Arial" w:hAnsi="Arial" w:cs="Arial"/>
          <w:noProof/>
        </w:rPr>
        <w:lastRenderedPageBreak/>
        <w:drawing>
          <wp:anchor distT="0" distB="0" distL="114300" distR="114300" simplePos="0" relativeHeight="251662336" behindDoc="0" locked="0" layoutInCell="1" allowOverlap="1" wp14:anchorId="2A7ABC24" wp14:editId="0CCC9CC2">
            <wp:simplePos x="914400" y="914400"/>
            <wp:positionH relativeFrom="column">
              <wp:align>left</wp:align>
            </wp:positionH>
            <wp:positionV relativeFrom="paragraph">
              <wp:align>top</wp:align>
            </wp:positionV>
            <wp:extent cx="4283710" cy="6011545"/>
            <wp:effectExtent l="0" t="0" r="0" b="0"/>
            <wp:wrapSquare wrapText="bothSides"/>
            <wp:docPr id="1513124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2490" name="Picture 151312490"/>
                    <pic:cNvPicPr/>
                  </pic:nvPicPr>
                  <pic:blipFill>
                    <a:blip r:embed="rId16"/>
                    <a:stretch>
                      <a:fillRect/>
                    </a:stretch>
                  </pic:blipFill>
                  <pic:spPr>
                    <a:xfrm>
                      <a:off x="0" y="0"/>
                      <a:ext cx="4307519" cy="6044986"/>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rPr>
        <w:br w:type="textWrapping" w:clear="all"/>
      </w:r>
      <w:r w:rsidRPr="008077FF">
        <w:rPr>
          <w:rFonts w:ascii="Arial" w:hAnsi="Arial" w:cs="Arial"/>
          <w:b/>
          <w:bCs/>
        </w:rPr>
        <w:t>Figure S1</w:t>
      </w:r>
      <w:r>
        <w:rPr>
          <w:rFonts w:ascii="Arial" w:hAnsi="Arial" w:cs="Arial"/>
          <w:b/>
          <w:bCs/>
        </w:rPr>
        <w:t>1</w:t>
      </w:r>
      <w:r w:rsidRPr="008077FF">
        <w:rPr>
          <w:rFonts w:ascii="Arial" w:hAnsi="Arial" w:cs="Arial"/>
          <w:b/>
          <w:bCs/>
        </w:rPr>
        <w:t xml:space="preserve">. </w:t>
      </w:r>
      <w:r>
        <w:rPr>
          <w:rFonts w:ascii="Arial" w:hAnsi="Arial" w:cs="Arial"/>
          <w:b/>
          <w:bCs/>
        </w:rPr>
        <w:t xml:space="preserve">Machine Learning Analysis to Predict Infection, EcB type, and Mortality using Proteomics and Metabolomics Data. </w:t>
      </w:r>
    </w:p>
    <w:p w14:paraId="7592E3FA" w14:textId="77777777" w:rsidR="00E5423E" w:rsidRDefault="00E5423E" w:rsidP="00E5423E">
      <w:pPr>
        <w:rPr>
          <w:rFonts w:ascii="Arial" w:hAnsi="Arial" w:cs="Arial"/>
        </w:rPr>
      </w:pPr>
    </w:p>
    <w:p w14:paraId="1F40EC74" w14:textId="77777777" w:rsidR="00E5423E" w:rsidRDefault="00E5423E" w:rsidP="00E5423E">
      <w:pPr>
        <w:rPr>
          <w:rFonts w:ascii="Arial" w:hAnsi="Arial" w:cs="Arial"/>
        </w:rPr>
      </w:pPr>
      <w:r w:rsidRPr="00036694">
        <w:rPr>
          <w:rFonts w:ascii="Arial" w:hAnsi="Arial" w:cs="Arial"/>
        </w:rPr>
        <w:t>Lasso regression was conducted using annotated metabolite features from GNPS and proteomic data as predictors. ROC curves illustrate model performance on an unseen test set, accompanied by model coefficients that indicate the most influential predictors for each model:</w:t>
      </w:r>
    </w:p>
    <w:p w14:paraId="18BBD092" w14:textId="77777777" w:rsidR="00E5423E" w:rsidRPr="00036694" w:rsidRDefault="00E5423E" w:rsidP="00E5423E">
      <w:pPr>
        <w:rPr>
          <w:rFonts w:ascii="Arial" w:hAnsi="Arial" w:cs="Arial"/>
        </w:rPr>
      </w:pPr>
    </w:p>
    <w:p w14:paraId="783D2DE1" w14:textId="77777777" w:rsidR="00E5423E" w:rsidRPr="00036694" w:rsidRDefault="00E5423E" w:rsidP="00E5423E">
      <w:pPr>
        <w:ind w:left="720"/>
        <w:rPr>
          <w:rFonts w:ascii="Arial" w:hAnsi="Arial" w:cs="Arial"/>
        </w:rPr>
      </w:pPr>
      <w:r w:rsidRPr="00036694">
        <w:rPr>
          <w:rFonts w:ascii="Arial" w:hAnsi="Arial" w:cs="Arial"/>
          <w:b/>
          <w:bCs/>
        </w:rPr>
        <w:t>(</w:t>
      </w:r>
      <w:r w:rsidRPr="00036694">
        <w:rPr>
          <w:rFonts w:ascii="Arial" w:hAnsi="Arial" w:cs="Arial"/>
        </w:rPr>
        <w:t xml:space="preserve">A) Prediction of </w:t>
      </w:r>
      <w:r>
        <w:rPr>
          <w:rFonts w:ascii="Arial" w:hAnsi="Arial" w:cs="Arial"/>
        </w:rPr>
        <w:t>i</w:t>
      </w:r>
      <w:r w:rsidRPr="00036694">
        <w:rPr>
          <w:rFonts w:ascii="Arial" w:hAnsi="Arial" w:cs="Arial"/>
        </w:rPr>
        <w:t xml:space="preserve">nfection </w:t>
      </w:r>
      <w:r>
        <w:rPr>
          <w:rFonts w:ascii="Arial" w:hAnsi="Arial" w:cs="Arial"/>
        </w:rPr>
        <w:t>s</w:t>
      </w:r>
      <w:r w:rsidRPr="00036694">
        <w:rPr>
          <w:rFonts w:ascii="Arial" w:hAnsi="Arial" w:cs="Arial"/>
        </w:rPr>
        <w:t>tatus</w:t>
      </w:r>
    </w:p>
    <w:p w14:paraId="5E15FD75" w14:textId="77777777" w:rsidR="00E5423E" w:rsidRDefault="00E5423E" w:rsidP="00E5423E">
      <w:pPr>
        <w:ind w:left="720"/>
        <w:rPr>
          <w:rFonts w:ascii="Arial" w:hAnsi="Arial" w:cs="Arial"/>
          <w:b/>
          <w:bCs/>
        </w:rPr>
      </w:pPr>
      <w:r w:rsidRPr="00036694">
        <w:rPr>
          <w:rFonts w:ascii="Arial" w:hAnsi="Arial" w:cs="Arial"/>
        </w:rPr>
        <w:t xml:space="preserve">(B) Prediction of EcB </w:t>
      </w:r>
      <w:r>
        <w:rPr>
          <w:rFonts w:ascii="Arial" w:hAnsi="Arial" w:cs="Arial"/>
        </w:rPr>
        <w:t>t</w:t>
      </w:r>
      <w:r w:rsidRPr="00036694">
        <w:rPr>
          <w:rFonts w:ascii="Arial" w:hAnsi="Arial" w:cs="Arial"/>
        </w:rPr>
        <w:t>ype</w:t>
      </w:r>
    </w:p>
    <w:p w14:paraId="0CA960ED" w14:textId="77777777" w:rsidR="00E5423E" w:rsidRPr="00036694" w:rsidRDefault="00E5423E" w:rsidP="00E5423E">
      <w:pPr>
        <w:ind w:left="720"/>
        <w:rPr>
          <w:rFonts w:ascii="Arial" w:hAnsi="Arial" w:cs="Arial"/>
        </w:rPr>
      </w:pPr>
      <w:r w:rsidRPr="00036694">
        <w:rPr>
          <w:rFonts w:ascii="Arial" w:hAnsi="Arial" w:cs="Arial"/>
        </w:rPr>
        <w:t xml:space="preserve">(C) Prediction of </w:t>
      </w:r>
      <w:r>
        <w:rPr>
          <w:rFonts w:ascii="Arial" w:hAnsi="Arial" w:cs="Arial"/>
        </w:rPr>
        <w:t>mortality</w:t>
      </w:r>
    </w:p>
    <w:p w14:paraId="58F81B65" w14:textId="77777777" w:rsidR="00E5423E" w:rsidRDefault="00E5423E" w:rsidP="00E5423E">
      <w:pPr>
        <w:rPr>
          <w:rFonts w:ascii="Arial" w:hAnsi="Arial" w:cs="Arial"/>
          <w:b/>
          <w:bCs/>
        </w:rPr>
      </w:pPr>
    </w:p>
    <w:p w14:paraId="35670440" w14:textId="413FCD7B" w:rsidR="00E5423E" w:rsidRDefault="00E5423E" w:rsidP="00E5423E">
      <w:pPr>
        <w:rPr>
          <w:rFonts w:ascii="Arial" w:hAnsi="Arial" w:cs="Arial"/>
        </w:rPr>
      </w:pPr>
    </w:p>
    <w:p w14:paraId="3EE1D462" w14:textId="2384E518" w:rsidR="00E5423E" w:rsidRDefault="00E5423E" w:rsidP="00E5423E">
      <w:pPr>
        <w:rPr>
          <w:rFonts w:ascii="Arial" w:hAnsi="Arial" w:cs="Arial"/>
        </w:rPr>
      </w:pPr>
      <w:r>
        <w:rPr>
          <w:rFonts w:ascii="Arial" w:hAnsi="Arial" w:cs="Arial"/>
          <w:noProof/>
        </w:rPr>
        <w:drawing>
          <wp:inline distT="0" distB="0" distL="0" distR="0" wp14:anchorId="3C558955" wp14:editId="6886EC4B">
            <wp:extent cx="5943600" cy="5393055"/>
            <wp:effectExtent l="0" t="0" r="0" b="4445"/>
            <wp:docPr id="14439268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26894" name="Picture 1443926894"/>
                    <pic:cNvPicPr/>
                  </pic:nvPicPr>
                  <pic:blipFill>
                    <a:blip r:embed="rId17"/>
                    <a:stretch>
                      <a:fillRect/>
                    </a:stretch>
                  </pic:blipFill>
                  <pic:spPr>
                    <a:xfrm>
                      <a:off x="0" y="0"/>
                      <a:ext cx="5943600" cy="5393055"/>
                    </a:xfrm>
                    <a:prstGeom prst="rect">
                      <a:avLst/>
                    </a:prstGeom>
                  </pic:spPr>
                </pic:pic>
              </a:graphicData>
            </a:graphic>
          </wp:inline>
        </w:drawing>
      </w:r>
    </w:p>
    <w:p w14:paraId="4C203E10" w14:textId="77777777" w:rsidR="00E5423E" w:rsidRDefault="00E5423E" w:rsidP="00E5423E">
      <w:pPr>
        <w:rPr>
          <w:rFonts w:ascii="Arial" w:hAnsi="Arial" w:cs="Arial"/>
        </w:rPr>
      </w:pPr>
    </w:p>
    <w:p w14:paraId="09231DB4" w14:textId="77777777" w:rsidR="00E5423E" w:rsidRDefault="00E5423E" w:rsidP="00E5423E">
      <w:pPr>
        <w:rPr>
          <w:rFonts w:ascii="Arial" w:hAnsi="Arial" w:cs="Arial"/>
        </w:rPr>
      </w:pPr>
    </w:p>
    <w:p w14:paraId="575C6C94" w14:textId="77777777" w:rsidR="00E5423E" w:rsidRDefault="00E5423E" w:rsidP="00E5423E">
      <w:pPr>
        <w:rPr>
          <w:rFonts w:ascii="Arial" w:hAnsi="Arial" w:cs="Arial"/>
          <w:b/>
          <w:bCs/>
        </w:rPr>
      </w:pPr>
      <w:r w:rsidRPr="008077FF">
        <w:rPr>
          <w:rFonts w:ascii="Arial" w:hAnsi="Arial" w:cs="Arial"/>
          <w:b/>
          <w:bCs/>
        </w:rPr>
        <w:t>Figure S1</w:t>
      </w:r>
      <w:r>
        <w:rPr>
          <w:rFonts w:ascii="Arial" w:hAnsi="Arial" w:cs="Arial"/>
          <w:b/>
          <w:bCs/>
        </w:rPr>
        <w:t>2</w:t>
      </w:r>
      <w:r w:rsidRPr="008077FF">
        <w:rPr>
          <w:rFonts w:ascii="Arial" w:hAnsi="Arial" w:cs="Arial"/>
          <w:b/>
          <w:bCs/>
        </w:rPr>
        <w:t xml:space="preserve">. </w:t>
      </w:r>
      <w:r>
        <w:rPr>
          <w:rFonts w:ascii="Arial" w:hAnsi="Arial" w:cs="Arial"/>
          <w:b/>
          <w:bCs/>
        </w:rPr>
        <w:t>Machine Learning Analysis to Predict EcB Type Using Clinical Metadata.</w:t>
      </w:r>
    </w:p>
    <w:p w14:paraId="10908A5B" w14:textId="77777777" w:rsidR="00E5423E" w:rsidRDefault="00E5423E" w:rsidP="00E5423E">
      <w:pPr>
        <w:rPr>
          <w:rFonts w:ascii="Arial" w:hAnsi="Arial" w:cs="Arial"/>
          <w:b/>
          <w:bCs/>
        </w:rPr>
      </w:pPr>
      <w:r w:rsidRPr="00036694">
        <w:rPr>
          <w:rFonts w:ascii="Arial" w:hAnsi="Arial" w:cs="Arial"/>
        </w:rPr>
        <w:t>Lasso regression was performed using fields from the clinical metadata as predictors. ROC curves illustrating model performance on the unseen test set, alongside model coefficients indicating important predictors, are shown for:</w:t>
      </w:r>
    </w:p>
    <w:p w14:paraId="14187CCF" w14:textId="77777777" w:rsidR="00E5423E" w:rsidRDefault="00E5423E" w:rsidP="00E5423E">
      <w:pPr>
        <w:rPr>
          <w:rFonts w:ascii="Arial" w:hAnsi="Arial" w:cs="Arial"/>
          <w:b/>
          <w:bCs/>
        </w:rPr>
      </w:pPr>
    </w:p>
    <w:p w14:paraId="0A78CA13" w14:textId="77777777" w:rsidR="00E5423E" w:rsidRDefault="00E5423E" w:rsidP="00E5423E">
      <w:pPr>
        <w:rPr>
          <w:rFonts w:ascii="Arial" w:hAnsi="Arial" w:cs="Arial"/>
        </w:rPr>
      </w:pPr>
      <w:r>
        <w:rPr>
          <w:rFonts w:ascii="Arial" w:hAnsi="Arial" w:cs="Arial"/>
        </w:rPr>
        <w:t>(A) Prediction of EcB type using full clinical metadata.</w:t>
      </w:r>
    </w:p>
    <w:p w14:paraId="56ECE935" w14:textId="77777777" w:rsidR="00E5423E" w:rsidRDefault="00E5423E" w:rsidP="00E5423E">
      <w:pPr>
        <w:rPr>
          <w:rFonts w:ascii="Arial" w:hAnsi="Arial" w:cs="Arial"/>
        </w:rPr>
      </w:pPr>
      <w:r>
        <w:rPr>
          <w:rFonts w:ascii="Arial" w:hAnsi="Arial" w:cs="Arial"/>
        </w:rPr>
        <w:t xml:space="preserve">(B) Prediction of EcB type with features unavailable at admission removed. </w:t>
      </w:r>
    </w:p>
    <w:p w14:paraId="19F1C21D" w14:textId="77777777" w:rsidR="00E5423E" w:rsidRDefault="00E5423E" w:rsidP="00E5423E">
      <w:pPr>
        <w:rPr>
          <w:rFonts w:ascii="Arial" w:hAnsi="Arial" w:cs="Arial"/>
        </w:rPr>
      </w:pPr>
    </w:p>
    <w:p w14:paraId="48111FB5" w14:textId="77777777" w:rsidR="00E5423E" w:rsidRDefault="00E5423E" w:rsidP="00E5423E">
      <w:pPr>
        <w:rPr>
          <w:rFonts w:ascii="Arial" w:hAnsi="Arial" w:cs="Arial"/>
        </w:rPr>
      </w:pPr>
    </w:p>
    <w:p w14:paraId="2B8879A9" w14:textId="77777777" w:rsidR="00E5423E" w:rsidRDefault="00E5423E" w:rsidP="00E5423E">
      <w:pPr>
        <w:rPr>
          <w:rFonts w:ascii="Arial" w:hAnsi="Arial" w:cs="Arial"/>
        </w:rPr>
      </w:pPr>
    </w:p>
    <w:p w14:paraId="56B70525" w14:textId="77777777" w:rsidR="00E5423E" w:rsidRDefault="00E5423E" w:rsidP="00E5423E">
      <w:pPr>
        <w:rPr>
          <w:rFonts w:ascii="Arial" w:hAnsi="Arial" w:cs="Arial"/>
        </w:rPr>
      </w:pPr>
    </w:p>
    <w:p w14:paraId="4077F5F6" w14:textId="77777777" w:rsidR="00E5423E" w:rsidRDefault="00E5423E" w:rsidP="00E5423E">
      <w:pPr>
        <w:rPr>
          <w:rFonts w:ascii="Arial" w:hAnsi="Arial" w:cs="Arial"/>
        </w:rPr>
      </w:pPr>
    </w:p>
    <w:p w14:paraId="5755CFCD" w14:textId="77777777" w:rsidR="00E5423E" w:rsidRPr="00E5423E" w:rsidRDefault="00E5423E" w:rsidP="00E5423E">
      <w:pPr>
        <w:rPr>
          <w:rFonts w:ascii="Arial" w:hAnsi="Arial" w:cs="Arial"/>
        </w:rPr>
      </w:pPr>
    </w:p>
    <w:p w14:paraId="6AFD9D5D" w14:textId="77777777" w:rsidR="00E6020F" w:rsidRDefault="00E6020F"/>
    <w:p w14:paraId="6B0C4C41" w14:textId="0690627B" w:rsidR="00E6020F" w:rsidRDefault="00E5423E">
      <w:r>
        <w:rPr>
          <w:noProof/>
        </w:rPr>
        <w:drawing>
          <wp:inline distT="0" distB="0" distL="0" distR="0" wp14:anchorId="6C1EB03E" wp14:editId="6B2F001B">
            <wp:extent cx="5943600" cy="4699000"/>
            <wp:effectExtent l="0" t="0" r="0" b="0"/>
            <wp:docPr id="6287863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86340" name="Picture 628786340"/>
                    <pic:cNvPicPr/>
                  </pic:nvPicPr>
                  <pic:blipFill>
                    <a:blip r:embed="rId18"/>
                    <a:stretch>
                      <a:fillRect/>
                    </a:stretch>
                  </pic:blipFill>
                  <pic:spPr>
                    <a:xfrm>
                      <a:off x="0" y="0"/>
                      <a:ext cx="5943600" cy="4699000"/>
                    </a:xfrm>
                    <a:prstGeom prst="rect">
                      <a:avLst/>
                    </a:prstGeom>
                  </pic:spPr>
                </pic:pic>
              </a:graphicData>
            </a:graphic>
          </wp:inline>
        </w:drawing>
      </w:r>
    </w:p>
    <w:p w14:paraId="25ED47EF" w14:textId="77777777" w:rsidR="00E6020F" w:rsidRDefault="00E6020F"/>
    <w:p w14:paraId="5C97EE52" w14:textId="77777777" w:rsidR="00E5423E" w:rsidRDefault="00E5423E" w:rsidP="00E5423E">
      <w:pPr>
        <w:rPr>
          <w:rFonts w:ascii="Arial" w:hAnsi="Arial" w:cs="Arial"/>
          <w:b/>
          <w:bCs/>
        </w:rPr>
      </w:pPr>
    </w:p>
    <w:p w14:paraId="3F94E52A" w14:textId="36EA7BB0" w:rsidR="00E5423E" w:rsidRDefault="00E5423E" w:rsidP="00E5423E">
      <w:pPr>
        <w:rPr>
          <w:rFonts w:ascii="Arial" w:hAnsi="Arial" w:cs="Arial"/>
          <w:b/>
          <w:bCs/>
        </w:rPr>
      </w:pPr>
      <w:r w:rsidRPr="008077FF">
        <w:rPr>
          <w:rFonts w:ascii="Arial" w:hAnsi="Arial" w:cs="Arial"/>
          <w:b/>
          <w:bCs/>
        </w:rPr>
        <w:t>Figure S1</w:t>
      </w:r>
      <w:r>
        <w:rPr>
          <w:rFonts w:ascii="Arial" w:hAnsi="Arial" w:cs="Arial"/>
          <w:b/>
          <w:bCs/>
        </w:rPr>
        <w:t>3</w:t>
      </w:r>
      <w:r w:rsidRPr="008077FF">
        <w:rPr>
          <w:rFonts w:ascii="Arial" w:hAnsi="Arial" w:cs="Arial"/>
          <w:b/>
          <w:bCs/>
        </w:rPr>
        <w:t xml:space="preserve">. </w:t>
      </w:r>
      <w:r>
        <w:rPr>
          <w:rFonts w:ascii="Arial" w:hAnsi="Arial" w:cs="Arial"/>
          <w:b/>
          <w:bCs/>
        </w:rPr>
        <w:t>Machine Learning Analysis to Predict Mortality Type Using Clinical Metadata.</w:t>
      </w:r>
    </w:p>
    <w:p w14:paraId="7BA9F831" w14:textId="77777777" w:rsidR="00E5423E" w:rsidRDefault="00E5423E" w:rsidP="00E5423E">
      <w:pPr>
        <w:rPr>
          <w:rFonts w:ascii="Arial" w:hAnsi="Arial" w:cs="Arial"/>
        </w:rPr>
      </w:pPr>
      <w:r w:rsidRPr="00036694">
        <w:rPr>
          <w:rFonts w:ascii="Arial" w:hAnsi="Arial" w:cs="Arial"/>
        </w:rPr>
        <w:t>Lasso regression was performed using fields from the clinical metadata as predictors. The figure includes ROC curves illustrating model classification on the unseen test set, along with model coefficients indicating key predictors, for:</w:t>
      </w:r>
    </w:p>
    <w:p w14:paraId="42A3697C" w14:textId="77777777" w:rsidR="00E5423E" w:rsidRDefault="00E5423E" w:rsidP="00E5423E">
      <w:pPr>
        <w:rPr>
          <w:rFonts w:ascii="Arial" w:hAnsi="Arial" w:cs="Arial"/>
          <w:b/>
          <w:bCs/>
        </w:rPr>
      </w:pPr>
    </w:p>
    <w:p w14:paraId="1212934A" w14:textId="77777777" w:rsidR="00E5423E" w:rsidRDefault="00E5423E" w:rsidP="00E5423E">
      <w:pPr>
        <w:rPr>
          <w:rFonts w:ascii="Arial" w:hAnsi="Arial" w:cs="Arial"/>
        </w:rPr>
      </w:pPr>
      <w:r>
        <w:rPr>
          <w:rFonts w:ascii="Arial" w:hAnsi="Arial" w:cs="Arial"/>
        </w:rPr>
        <w:t>(A) Prediction of mortality using full clinical metadata.</w:t>
      </w:r>
    </w:p>
    <w:p w14:paraId="6DA93E2B" w14:textId="77777777" w:rsidR="00E5423E" w:rsidRDefault="00E5423E" w:rsidP="00E5423E">
      <w:pPr>
        <w:rPr>
          <w:rFonts w:ascii="Arial" w:hAnsi="Arial" w:cs="Arial"/>
        </w:rPr>
      </w:pPr>
      <w:r>
        <w:rPr>
          <w:rFonts w:ascii="Arial" w:hAnsi="Arial" w:cs="Arial"/>
        </w:rPr>
        <w:t xml:space="preserve">(B) Prediction of mortality with features unavailable at admission removed.  </w:t>
      </w:r>
    </w:p>
    <w:p w14:paraId="4C6A1AE2" w14:textId="77777777" w:rsidR="00E5423E" w:rsidRDefault="00E5423E" w:rsidP="00E6020F">
      <w:pPr>
        <w:rPr>
          <w:rFonts w:ascii="Arial" w:hAnsi="Arial" w:cs="Arial"/>
          <w:i/>
          <w:iCs/>
        </w:rPr>
      </w:pPr>
    </w:p>
    <w:p w14:paraId="255DCE04" w14:textId="77777777" w:rsidR="00E5423E" w:rsidRDefault="00E5423E" w:rsidP="00E6020F">
      <w:pPr>
        <w:rPr>
          <w:rFonts w:ascii="Arial" w:hAnsi="Arial" w:cs="Arial"/>
          <w:i/>
          <w:iCs/>
        </w:rPr>
      </w:pPr>
    </w:p>
    <w:p w14:paraId="36D25F0A" w14:textId="77777777" w:rsidR="00E5423E" w:rsidRDefault="00E5423E" w:rsidP="00E6020F">
      <w:pPr>
        <w:rPr>
          <w:rFonts w:ascii="Arial" w:hAnsi="Arial" w:cs="Arial"/>
          <w:i/>
          <w:iCs/>
        </w:rPr>
      </w:pPr>
    </w:p>
    <w:p w14:paraId="1B05BB62" w14:textId="77777777" w:rsidR="00E5423E" w:rsidRDefault="00E5423E" w:rsidP="00E6020F">
      <w:pPr>
        <w:rPr>
          <w:rFonts w:ascii="Arial" w:hAnsi="Arial" w:cs="Arial"/>
          <w:i/>
          <w:iCs/>
        </w:rPr>
      </w:pPr>
    </w:p>
    <w:p w14:paraId="7DDBC892" w14:textId="77777777" w:rsidR="00E5423E" w:rsidRDefault="00E5423E" w:rsidP="00E6020F">
      <w:pPr>
        <w:rPr>
          <w:rFonts w:ascii="Arial" w:hAnsi="Arial" w:cs="Arial"/>
          <w:i/>
          <w:iCs/>
        </w:rPr>
      </w:pPr>
    </w:p>
    <w:p w14:paraId="6ED8F2DB" w14:textId="77777777" w:rsidR="00E5423E" w:rsidRDefault="00E5423E" w:rsidP="00E6020F">
      <w:pPr>
        <w:rPr>
          <w:rFonts w:ascii="Arial" w:hAnsi="Arial" w:cs="Arial"/>
          <w:i/>
          <w:iCs/>
        </w:rPr>
      </w:pPr>
    </w:p>
    <w:p w14:paraId="6526555C" w14:textId="77777777" w:rsidR="00562371" w:rsidRDefault="00562371" w:rsidP="00E6020F">
      <w:pPr>
        <w:rPr>
          <w:rFonts w:ascii="Arial" w:hAnsi="Arial" w:cs="Arial"/>
          <w:i/>
          <w:iCs/>
        </w:rPr>
      </w:pPr>
    </w:p>
    <w:p w14:paraId="3C06C2CD" w14:textId="77777777" w:rsidR="00562371" w:rsidRDefault="00562371" w:rsidP="00E6020F">
      <w:pPr>
        <w:rPr>
          <w:rFonts w:ascii="Arial" w:hAnsi="Arial" w:cs="Arial"/>
          <w:i/>
          <w:iCs/>
        </w:rPr>
      </w:pPr>
    </w:p>
    <w:p w14:paraId="72D55FD9" w14:textId="0C7D3FD7" w:rsidR="00E6020F" w:rsidRPr="00E6020F" w:rsidRDefault="00E6020F" w:rsidP="00E6020F">
      <w:pPr>
        <w:rPr>
          <w:rFonts w:ascii="Arial" w:hAnsi="Arial" w:cs="Arial"/>
          <w:i/>
          <w:iCs/>
        </w:rPr>
      </w:pPr>
      <w:r w:rsidRPr="00E6020F">
        <w:rPr>
          <w:rFonts w:ascii="Arial" w:hAnsi="Arial" w:cs="Arial"/>
          <w:i/>
          <w:iCs/>
        </w:rPr>
        <w:lastRenderedPageBreak/>
        <w:t xml:space="preserve">See attached ST1_proteomic_stats.xlsx file </w:t>
      </w:r>
    </w:p>
    <w:p w14:paraId="4ED7A93E" w14:textId="77777777" w:rsidR="00E6020F" w:rsidRPr="00370E4B" w:rsidRDefault="00E6020F" w:rsidP="00E6020F">
      <w:pPr>
        <w:rPr>
          <w:rFonts w:ascii="Arial" w:hAnsi="Arial" w:cs="Arial"/>
        </w:rPr>
      </w:pPr>
    </w:p>
    <w:p w14:paraId="6DEAE896" w14:textId="77777777" w:rsidR="00E6020F" w:rsidRPr="00370E4B" w:rsidRDefault="00E6020F" w:rsidP="00E6020F">
      <w:pPr>
        <w:rPr>
          <w:rFonts w:ascii="Arial" w:hAnsi="Arial" w:cs="Arial"/>
        </w:rPr>
      </w:pPr>
      <w:r w:rsidRPr="00370E4B">
        <w:rPr>
          <w:rFonts w:ascii="Arial" w:hAnsi="Arial" w:cs="Arial"/>
          <w:b/>
          <w:bCs/>
        </w:rPr>
        <w:t>Table S1.</w:t>
      </w:r>
      <w:r w:rsidRPr="00370E4B">
        <w:rPr>
          <w:rFonts w:ascii="Arial" w:hAnsi="Arial" w:cs="Arial"/>
        </w:rPr>
        <w:t xml:space="preserve"> Protein level comparisons between groups. Statistics were performed on the output of Fragpipe using the </w:t>
      </w:r>
      <w:proofErr w:type="spellStart"/>
      <w:r w:rsidRPr="00370E4B">
        <w:rPr>
          <w:rFonts w:ascii="Arial" w:hAnsi="Arial" w:cs="Arial"/>
        </w:rPr>
        <w:t>MSStatsTMT</w:t>
      </w:r>
      <w:proofErr w:type="spellEnd"/>
      <w:r w:rsidRPr="00370E4B">
        <w:rPr>
          <w:rFonts w:ascii="Arial" w:hAnsi="Arial" w:cs="Arial"/>
        </w:rPr>
        <w:t xml:space="preserve"> R package. Three comparisons are reported, healthy </w:t>
      </w:r>
      <w:proofErr w:type="gramStart"/>
      <w:r w:rsidRPr="00370E4B">
        <w:rPr>
          <w:rFonts w:ascii="Arial" w:hAnsi="Arial" w:cs="Arial"/>
        </w:rPr>
        <w:t>volunteers</w:t>
      </w:r>
      <w:proofErr w:type="gramEnd"/>
      <w:r w:rsidRPr="00370E4B">
        <w:rPr>
          <w:rFonts w:ascii="Arial" w:hAnsi="Arial" w:cs="Arial"/>
        </w:rPr>
        <w:t xml:space="preserve"> vs EcB infected, E. faecalis vs E. faecium, and mortality vs survival.  </w:t>
      </w:r>
    </w:p>
    <w:p w14:paraId="67E9BDD2" w14:textId="77777777" w:rsidR="00E6020F" w:rsidRPr="00370E4B" w:rsidRDefault="00E6020F" w:rsidP="00E6020F">
      <w:pPr>
        <w:rPr>
          <w:rFonts w:ascii="Arial" w:hAnsi="Arial" w:cs="Arial"/>
        </w:rPr>
      </w:pPr>
    </w:p>
    <w:p w14:paraId="0D2420BF" w14:textId="77777777" w:rsidR="00E6020F" w:rsidRPr="00370E4B" w:rsidRDefault="00E6020F" w:rsidP="00E6020F">
      <w:pPr>
        <w:rPr>
          <w:rFonts w:ascii="Arial" w:hAnsi="Arial" w:cs="Arial"/>
        </w:rPr>
      </w:pPr>
    </w:p>
    <w:p w14:paraId="3E08F1BD" w14:textId="2EB882AA" w:rsidR="00E6020F" w:rsidRPr="00E6020F" w:rsidRDefault="00E6020F" w:rsidP="00E6020F">
      <w:pPr>
        <w:rPr>
          <w:rFonts w:ascii="Arial" w:hAnsi="Arial" w:cs="Arial"/>
          <w:i/>
          <w:iCs/>
        </w:rPr>
      </w:pPr>
      <w:r w:rsidRPr="00E6020F">
        <w:rPr>
          <w:rFonts w:ascii="Arial" w:hAnsi="Arial" w:cs="Arial"/>
          <w:i/>
          <w:iCs/>
        </w:rPr>
        <w:t xml:space="preserve">See attached ST2_metabolomic_stats.xlsx file </w:t>
      </w:r>
    </w:p>
    <w:p w14:paraId="782EBBE5" w14:textId="77777777" w:rsidR="00E6020F" w:rsidRPr="00370E4B" w:rsidRDefault="00E6020F" w:rsidP="00E6020F">
      <w:pPr>
        <w:rPr>
          <w:rFonts w:ascii="Arial" w:hAnsi="Arial" w:cs="Arial"/>
          <w:b/>
          <w:bCs/>
        </w:rPr>
      </w:pPr>
    </w:p>
    <w:p w14:paraId="33EB3109" w14:textId="77777777" w:rsidR="00E6020F" w:rsidRPr="00370E4B" w:rsidRDefault="00E6020F" w:rsidP="00E6020F">
      <w:pPr>
        <w:rPr>
          <w:rFonts w:ascii="Arial" w:hAnsi="Arial" w:cs="Arial"/>
        </w:rPr>
      </w:pPr>
      <w:r w:rsidRPr="00370E4B">
        <w:rPr>
          <w:rFonts w:ascii="Arial" w:hAnsi="Arial" w:cs="Arial"/>
          <w:b/>
          <w:bCs/>
        </w:rPr>
        <w:t>Table S2.</w:t>
      </w:r>
      <w:r w:rsidRPr="00370E4B">
        <w:rPr>
          <w:rFonts w:ascii="Arial" w:hAnsi="Arial" w:cs="Arial"/>
        </w:rPr>
        <w:t xml:space="preserve"> Metabolite comparisons between groups. Statistics were performed on normalized metabolomics data for each feature using t tests as implemented in the </w:t>
      </w:r>
      <w:proofErr w:type="spellStart"/>
      <w:r w:rsidRPr="00370E4B">
        <w:rPr>
          <w:rFonts w:ascii="Arial" w:hAnsi="Arial" w:cs="Arial"/>
        </w:rPr>
        <w:t>rstatix</w:t>
      </w:r>
      <w:proofErr w:type="spellEnd"/>
      <w:r w:rsidRPr="00370E4B">
        <w:rPr>
          <w:rFonts w:ascii="Arial" w:hAnsi="Arial" w:cs="Arial"/>
        </w:rPr>
        <w:t xml:space="preserve"> R package. FDR correction was then applied to account for multiple comparisons. Three comparisons are reported, healthy </w:t>
      </w:r>
      <w:proofErr w:type="gramStart"/>
      <w:r w:rsidRPr="00370E4B">
        <w:rPr>
          <w:rFonts w:ascii="Arial" w:hAnsi="Arial" w:cs="Arial"/>
        </w:rPr>
        <w:t>volunteers</w:t>
      </w:r>
      <w:proofErr w:type="gramEnd"/>
      <w:r w:rsidRPr="00370E4B">
        <w:rPr>
          <w:rFonts w:ascii="Arial" w:hAnsi="Arial" w:cs="Arial"/>
        </w:rPr>
        <w:t xml:space="preserve"> vs EcB infected, E. faecalis vs E. faecium, and mortality vs survival.</w:t>
      </w:r>
    </w:p>
    <w:p w14:paraId="52BB87E3" w14:textId="77777777" w:rsidR="00E6020F" w:rsidRDefault="00E6020F"/>
    <w:p w14:paraId="102390B6" w14:textId="77777777" w:rsidR="00E6020F" w:rsidRDefault="00E6020F"/>
    <w:sectPr w:rsidR="00E6020F" w:rsidSect="00E6020F">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6742C0" w14:textId="77777777" w:rsidR="00AD5284" w:rsidRDefault="00AD5284" w:rsidP="00E6020F">
      <w:r>
        <w:separator/>
      </w:r>
    </w:p>
  </w:endnote>
  <w:endnote w:type="continuationSeparator" w:id="0">
    <w:p w14:paraId="0A2DC41D" w14:textId="77777777" w:rsidR="00AD5284" w:rsidRDefault="00AD5284" w:rsidP="00E602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ED97C7" w14:textId="77777777" w:rsidR="00AD5284" w:rsidRDefault="00AD5284" w:rsidP="00E6020F">
      <w:r>
        <w:separator/>
      </w:r>
    </w:p>
  </w:footnote>
  <w:footnote w:type="continuationSeparator" w:id="0">
    <w:p w14:paraId="5917FE64" w14:textId="77777777" w:rsidR="00AD5284" w:rsidRDefault="00AD5284" w:rsidP="00E6020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240EA3"/>
    <w:multiLevelType w:val="hybridMultilevel"/>
    <w:tmpl w:val="DAAEBE72"/>
    <w:lvl w:ilvl="0" w:tplc="FFFFFFFF">
      <w:start w:val="1"/>
      <w:numFmt w:val="upperLetter"/>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62B34EF"/>
    <w:multiLevelType w:val="hybridMultilevel"/>
    <w:tmpl w:val="529224D4"/>
    <w:lvl w:ilvl="0" w:tplc="30662610">
      <w:start w:val="1"/>
      <w:numFmt w:val="upperLetter"/>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4A7F80"/>
    <w:multiLevelType w:val="hybridMultilevel"/>
    <w:tmpl w:val="E724FEC8"/>
    <w:lvl w:ilvl="0" w:tplc="D2B61F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D93FCE"/>
    <w:multiLevelType w:val="hybridMultilevel"/>
    <w:tmpl w:val="1D1AC516"/>
    <w:lvl w:ilvl="0" w:tplc="701098B2">
      <w:start w:val="1"/>
      <w:numFmt w:val="upperLetter"/>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D60A7C"/>
    <w:multiLevelType w:val="hybridMultilevel"/>
    <w:tmpl w:val="DAAEBE72"/>
    <w:lvl w:ilvl="0" w:tplc="FFFFFFFF">
      <w:start w:val="1"/>
      <w:numFmt w:val="upperLetter"/>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5D72DC3"/>
    <w:multiLevelType w:val="hybridMultilevel"/>
    <w:tmpl w:val="DAAEBE72"/>
    <w:lvl w:ilvl="0" w:tplc="93EEB24C">
      <w:start w:val="1"/>
      <w:numFmt w:val="upperLetter"/>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AED3C7F"/>
    <w:multiLevelType w:val="hybridMultilevel"/>
    <w:tmpl w:val="B522873A"/>
    <w:lvl w:ilvl="0" w:tplc="FFFFFFFF">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FEF4F19"/>
    <w:multiLevelType w:val="hybridMultilevel"/>
    <w:tmpl w:val="AF8AE796"/>
    <w:lvl w:ilvl="0" w:tplc="08424590">
      <w:start w:val="1"/>
      <w:numFmt w:val="upperLetter"/>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0F5155A"/>
    <w:multiLevelType w:val="hybridMultilevel"/>
    <w:tmpl w:val="92926F3A"/>
    <w:lvl w:ilvl="0" w:tplc="81A067EC">
      <w:start w:val="1"/>
      <w:numFmt w:val="upperLetter"/>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DE7658C"/>
    <w:multiLevelType w:val="hybridMultilevel"/>
    <w:tmpl w:val="F710DCC4"/>
    <w:lvl w:ilvl="0" w:tplc="FFFFFFFF">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6875344">
    <w:abstractNumId w:val="2"/>
  </w:num>
  <w:num w:numId="2" w16cid:durableId="629240401">
    <w:abstractNumId w:val="7"/>
  </w:num>
  <w:num w:numId="3" w16cid:durableId="2129663654">
    <w:abstractNumId w:val="3"/>
  </w:num>
  <w:num w:numId="4" w16cid:durableId="1672483955">
    <w:abstractNumId w:val="5"/>
  </w:num>
  <w:num w:numId="5" w16cid:durableId="2050835993">
    <w:abstractNumId w:val="4"/>
  </w:num>
  <w:num w:numId="6" w16cid:durableId="1017660781">
    <w:abstractNumId w:val="0"/>
  </w:num>
  <w:num w:numId="7" w16cid:durableId="103616751">
    <w:abstractNumId w:val="8"/>
  </w:num>
  <w:num w:numId="8" w16cid:durableId="1276903473">
    <w:abstractNumId w:val="9"/>
  </w:num>
  <w:num w:numId="9" w16cid:durableId="1547987502">
    <w:abstractNumId w:val="1"/>
  </w:num>
  <w:num w:numId="10" w16cid:durableId="15291300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20F"/>
    <w:rsid w:val="00040B9C"/>
    <w:rsid w:val="001021EB"/>
    <w:rsid w:val="00145366"/>
    <w:rsid w:val="003703F0"/>
    <w:rsid w:val="00562371"/>
    <w:rsid w:val="005770B6"/>
    <w:rsid w:val="00621E4F"/>
    <w:rsid w:val="00801FA3"/>
    <w:rsid w:val="00802317"/>
    <w:rsid w:val="0091296A"/>
    <w:rsid w:val="009A6FE8"/>
    <w:rsid w:val="00A246C0"/>
    <w:rsid w:val="00AC1566"/>
    <w:rsid w:val="00AD5284"/>
    <w:rsid w:val="00AF360E"/>
    <w:rsid w:val="00B33B43"/>
    <w:rsid w:val="00CB1D38"/>
    <w:rsid w:val="00DD29D6"/>
    <w:rsid w:val="00E517C3"/>
    <w:rsid w:val="00E5423E"/>
    <w:rsid w:val="00E602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7A7F80"/>
  <w15:chartTrackingRefBased/>
  <w15:docId w15:val="{4241F322-B58D-C54D-BDB2-233203B0E7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020F"/>
    <w:rPr>
      <w:rFonts w:ascii="Times New Roman" w:eastAsia="Times New Roman" w:hAnsi="Times New Roman" w:cs="Times New Roman"/>
    </w:rPr>
  </w:style>
  <w:style w:type="paragraph" w:styleId="Heading1">
    <w:name w:val="heading 1"/>
    <w:basedOn w:val="Normal"/>
    <w:next w:val="Normal"/>
    <w:link w:val="Heading1Char"/>
    <w:uiPriority w:val="9"/>
    <w:qFormat/>
    <w:rsid w:val="00E6020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6020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6020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6020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6020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6020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6020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6020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6020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020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6020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6020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6020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6020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6020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6020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6020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6020F"/>
    <w:rPr>
      <w:rFonts w:eastAsiaTheme="majorEastAsia" w:cstheme="majorBidi"/>
      <w:color w:val="272727" w:themeColor="text1" w:themeTint="D8"/>
    </w:rPr>
  </w:style>
  <w:style w:type="paragraph" w:styleId="Title">
    <w:name w:val="Title"/>
    <w:basedOn w:val="Normal"/>
    <w:next w:val="Normal"/>
    <w:link w:val="TitleChar"/>
    <w:uiPriority w:val="10"/>
    <w:qFormat/>
    <w:rsid w:val="00E6020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6020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6020F"/>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6020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6020F"/>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E6020F"/>
    <w:rPr>
      <w:i/>
      <w:iCs/>
      <w:color w:val="404040" w:themeColor="text1" w:themeTint="BF"/>
    </w:rPr>
  </w:style>
  <w:style w:type="paragraph" w:styleId="ListParagraph">
    <w:name w:val="List Paragraph"/>
    <w:basedOn w:val="Normal"/>
    <w:uiPriority w:val="34"/>
    <w:qFormat/>
    <w:rsid w:val="00E6020F"/>
    <w:pPr>
      <w:ind w:left="720"/>
      <w:contextualSpacing/>
    </w:pPr>
  </w:style>
  <w:style w:type="character" w:styleId="IntenseEmphasis">
    <w:name w:val="Intense Emphasis"/>
    <w:basedOn w:val="DefaultParagraphFont"/>
    <w:uiPriority w:val="21"/>
    <w:qFormat/>
    <w:rsid w:val="00E6020F"/>
    <w:rPr>
      <w:i/>
      <w:iCs/>
      <w:color w:val="0F4761" w:themeColor="accent1" w:themeShade="BF"/>
    </w:rPr>
  </w:style>
  <w:style w:type="paragraph" w:styleId="IntenseQuote">
    <w:name w:val="Intense Quote"/>
    <w:basedOn w:val="Normal"/>
    <w:next w:val="Normal"/>
    <w:link w:val="IntenseQuoteChar"/>
    <w:uiPriority w:val="30"/>
    <w:qFormat/>
    <w:rsid w:val="00E6020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6020F"/>
    <w:rPr>
      <w:i/>
      <w:iCs/>
      <w:color w:val="0F4761" w:themeColor="accent1" w:themeShade="BF"/>
    </w:rPr>
  </w:style>
  <w:style w:type="character" w:styleId="IntenseReference">
    <w:name w:val="Intense Reference"/>
    <w:basedOn w:val="DefaultParagraphFont"/>
    <w:uiPriority w:val="32"/>
    <w:qFormat/>
    <w:rsid w:val="00E6020F"/>
    <w:rPr>
      <w:b/>
      <w:bCs/>
      <w:smallCaps/>
      <w:color w:val="0F4761" w:themeColor="accent1" w:themeShade="BF"/>
      <w:spacing w:val="5"/>
    </w:rPr>
  </w:style>
  <w:style w:type="paragraph" w:styleId="Header">
    <w:name w:val="header"/>
    <w:basedOn w:val="Normal"/>
    <w:link w:val="HeaderChar"/>
    <w:uiPriority w:val="99"/>
    <w:unhideWhenUsed/>
    <w:rsid w:val="00E6020F"/>
    <w:pPr>
      <w:tabs>
        <w:tab w:val="center" w:pos="4680"/>
        <w:tab w:val="right" w:pos="9360"/>
      </w:tabs>
    </w:pPr>
  </w:style>
  <w:style w:type="character" w:customStyle="1" w:styleId="HeaderChar">
    <w:name w:val="Header Char"/>
    <w:basedOn w:val="DefaultParagraphFont"/>
    <w:link w:val="Header"/>
    <w:uiPriority w:val="99"/>
    <w:rsid w:val="00E6020F"/>
  </w:style>
  <w:style w:type="paragraph" w:styleId="Footer">
    <w:name w:val="footer"/>
    <w:basedOn w:val="Normal"/>
    <w:link w:val="FooterChar"/>
    <w:uiPriority w:val="99"/>
    <w:unhideWhenUsed/>
    <w:rsid w:val="00E6020F"/>
    <w:pPr>
      <w:tabs>
        <w:tab w:val="center" w:pos="4680"/>
        <w:tab w:val="right" w:pos="9360"/>
      </w:tabs>
    </w:pPr>
  </w:style>
  <w:style w:type="character" w:customStyle="1" w:styleId="FooterChar">
    <w:name w:val="Footer Char"/>
    <w:basedOn w:val="DefaultParagraphFont"/>
    <w:link w:val="Footer"/>
    <w:uiPriority w:val="99"/>
    <w:rsid w:val="00E6020F"/>
  </w:style>
  <w:style w:type="paragraph" w:styleId="NoSpacing">
    <w:name w:val="No Spacing"/>
    <w:link w:val="NoSpacingChar"/>
    <w:uiPriority w:val="1"/>
    <w:qFormat/>
    <w:rsid w:val="00E6020F"/>
    <w:rPr>
      <w:rFonts w:eastAsiaTheme="minorEastAsia"/>
      <w:sz w:val="22"/>
      <w:szCs w:val="22"/>
      <w:lang w:eastAsia="zh-CN"/>
    </w:rPr>
  </w:style>
  <w:style w:type="character" w:customStyle="1" w:styleId="NoSpacingChar">
    <w:name w:val="No Spacing Char"/>
    <w:basedOn w:val="DefaultParagraphFont"/>
    <w:link w:val="NoSpacing"/>
    <w:uiPriority w:val="1"/>
    <w:rsid w:val="00E6020F"/>
    <w:rPr>
      <w:rFonts w:eastAsiaTheme="minorEastAsia"/>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jpeg"/><Relationship Id="rId18" Type="http://schemas.openxmlformats.org/officeDocument/2006/relationships/image" Target="media/image12.emf"/><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image" Target="media/image11.emf"/><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image" Target="media/image9.emf"/><Relationship Id="rId10" Type="http://schemas.openxmlformats.org/officeDocument/2006/relationships/image" Target="media/image4.emf"/><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23</Pages>
  <Words>1211</Words>
  <Characters>6903</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Supplementary Material</dc:subject>
  <dc:creator>Charlie Bayne</dc:creator>
  <cp:keywords/>
  <dc:description/>
  <cp:lastModifiedBy>Charlie Bayne</cp:lastModifiedBy>
  <cp:revision>4</cp:revision>
  <dcterms:created xsi:type="dcterms:W3CDTF">2024-10-30T22:46:00Z</dcterms:created>
  <dcterms:modified xsi:type="dcterms:W3CDTF">2024-11-02T05:25:00Z</dcterms:modified>
</cp:coreProperties>
</file>